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E2E7" w14:textId="77777777" w:rsidR="00947AEE" w:rsidRPr="00E45DB5" w:rsidRDefault="00947AEE" w:rsidP="00E45DB5">
      <w:pPr>
        <w:spacing w:after="0" w:line="240" w:lineRule="auto"/>
        <w:ind w:right="-1"/>
        <w:rPr>
          <w:rFonts w:asciiTheme="minorHAnsi" w:eastAsia="SimSun" w:hAnsiTheme="minorHAnsi" w:cstheme="minorHAnsi"/>
          <w:b/>
          <w:bCs/>
          <w:kern w:val="3"/>
          <w:lang w:eastAsia="zh-CN" w:bidi="hi-IN"/>
        </w:rPr>
      </w:pPr>
      <w:bookmarkStart w:id="0" w:name="_GoBack"/>
      <w:bookmarkEnd w:id="0"/>
    </w:p>
    <w:p w14:paraId="6F0ED458" w14:textId="7C8ECC53" w:rsidR="00947AEE" w:rsidRPr="00E45DB5" w:rsidRDefault="00947AEE" w:rsidP="00E45DB5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  <w:r w:rsidRPr="00E45DB5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t xml:space="preserve">REGULAMIN PROJEKTU </w:t>
      </w:r>
      <w:r w:rsidR="00AB6D98" w:rsidRPr="00E45DB5">
        <w:rPr>
          <w:rFonts w:asciiTheme="minorHAnsi" w:eastAsia="SimSun" w:hAnsiTheme="minorHAnsi" w:cstheme="minorHAnsi"/>
          <w:b/>
          <w:bCs/>
          <w:kern w:val="3"/>
          <w:lang w:eastAsia="zh-CN" w:bidi="hi-IN"/>
        </w:rPr>
        <w:br/>
      </w:r>
      <w:r w:rsidR="00246662" w:rsidRPr="00E45DB5">
        <w:rPr>
          <w:rFonts w:asciiTheme="minorHAnsi" w:hAnsiTheme="minorHAnsi" w:cstheme="minorHAnsi"/>
          <w:b/>
        </w:rPr>
        <w:t>„</w:t>
      </w:r>
      <w:r w:rsidR="00AB6D98" w:rsidRPr="00E45DB5">
        <w:rPr>
          <w:rFonts w:asciiTheme="minorHAnsi" w:hAnsiTheme="minorHAnsi" w:cstheme="minorHAnsi"/>
          <w:b/>
        </w:rPr>
        <w:t>Wejdź na rynek pracy - aktywizacja społeczna i zawodowa mieszkańców z obszaru LGD Grudziądz</w:t>
      </w:r>
      <w:r w:rsidR="00246662" w:rsidRPr="00E45DB5">
        <w:rPr>
          <w:rFonts w:asciiTheme="minorHAnsi" w:hAnsiTheme="minorHAnsi" w:cstheme="minorHAnsi"/>
          <w:b/>
        </w:rPr>
        <w:t>”</w:t>
      </w:r>
    </w:p>
    <w:p w14:paraId="6E83F887" w14:textId="77777777" w:rsidR="00246662" w:rsidRPr="00E45DB5" w:rsidRDefault="00246662" w:rsidP="00E45DB5">
      <w:pPr>
        <w:spacing w:after="0" w:line="240" w:lineRule="auto"/>
        <w:ind w:right="-1"/>
        <w:jc w:val="center"/>
        <w:rPr>
          <w:rFonts w:asciiTheme="minorHAnsi" w:eastAsia="SimSun" w:hAnsiTheme="minorHAnsi" w:cstheme="minorHAnsi"/>
          <w:b/>
          <w:lang w:eastAsia="ar-SA"/>
        </w:rPr>
      </w:pPr>
    </w:p>
    <w:p w14:paraId="26F51826" w14:textId="77777777" w:rsidR="00947AEE" w:rsidRPr="00E45DB5" w:rsidRDefault="00947AEE" w:rsidP="00E45DB5">
      <w:pPr>
        <w:tabs>
          <w:tab w:val="left" w:pos="4305"/>
          <w:tab w:val="center" w:pos="4536"/>
        </w:tabs>
        <w:suppressAutoHyphens/>
        <w:spacing w:after="0" w:line="240" w:lineRule="auto"/>
        <w:ind w:right="-1"/>
        <w:jc w:val="center"/>
        <w:rPr>
          <w:rFonts w:asciiTheme="minorHAnsi" w:eastAsia="SimSun" w:hAnsiTheme="minorHAnsi" w:cstheme="minorHAnsi"/>
          <w:b/>
          <w:lang w:eastAsia="ar-SA"/>
        </w:rPr>
      </w:pPr>
      <w:r w:rsidRPr="00E45DB5">
        <w:rPr>
          <w:rFonts w:asciiTheme="minorHAnsi" w:eastAsia="SimSun" w:hAnsiTheme="minorHAnsi" w:cstheme="minorHAnsi"/>
          <w:b/>
          <w:lang w:eastAsia="ar-SA"/>
        </w:rPr>
        <w:t>§ 1 INFORMACJE OGÓLNE</w:t>
      </w:r>
    </w:p>
    <w:p w14:paraId="23AC3E1A" w14:textId="1CF5488A" w:rsidR="00947AEE" w:rsidRPr="00E45DB5" w:rsidRDefault="00947AEE" w:rsidP="00E45DB5">
      <w:pPr>
        <w:pStyle w:val="Akapitzlist"/>
        <w:numPr>
          <w:ilvl w:val="0"/>
          <w:numId w:val="7"/>
        </w:numPr>
        <w:suppressAutoHyphens/>
        <w:spacing w:after="0" w:line="240" w:lineRule="auto"/>
        <w:ind w:left="425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Projekt „</w:t>
      </w:r>
      <w:r w:rsidR="00AB6D98" w:rsidRPr="00E45DB5">
        <w:rPr>
          <w:rFonts w:asciiTheme="minorHAnsi" w:eastAsia="SimSun" w:hAnsiTheme="minorHAnsi" w:cstheme="minorHAnsi"/>
          <w:b/>
          <w:bCs/>
          <w:lang w:eastAsia="ar-SA"/>
        </w:rPr>
        <w:t>Wejdź na rynek pracy - aktywizacja społeczna i zawodowa mieszkańców z obszaru LGD Grudziądz</w:t>
      </w:r>
      <w:r w:rsidR="00403491" w:rsidRPr="00E45DB5">
        <w:rPr>
          <w:rFonts w:asciiTheme="minorHAnsi" w:eastAsia="SimSun" w:hAnsiTheme="minorHAnsi" w:cstheme="minorHAnsi"/>
          <w:lang w:eastAsia="ar-SA"/>
        </w:rPr>
        <w:t>”</w:t>
      </w:r>
      <w:r w:rsidR="00AF5CC3" w:rsidRPr="00E45DB5">
        <w:rPr>
          <w:rFonts w:asciiTheme="minorHAnsi" w:eastAsia="SimSun" w:hAnsiTheme="minorHAnsi" w:cstheme="minorHAnsi"/>
          <w:lang w:eastAsia="ar-SA"/>
        </w:rPr>
        <w:t xml:space="preserve"> </w:t>
      </w:r>
      <w:r w:rsidRPr="00E45DB5">
        <w:rPr>
          <w:rFonts w:asciiTheme="minorHAnsi" w:eastAsia="SimSun" w:hAnsiTheme="minorHAnsi" w:cstheme="minorHAnsi"/>
          <w:lang w:eastAsia="ar-SA"/>
        </w:rPr>
        <w:t xml:space="preserve">jest realizowany </w:t>
      </w:r>
      <w:r w:rsidRPr="00E45DB5">
        <w:rPr>
          <w:rFonts w:asciiTheme="minorHAnsi" w:hAnsiTheme="minorHAnsi" w:cstheme="minorHAnsi"/>
        </w:rPr>
        <w:t xml:space="preserve">przez </w:t>
      </w:r>
      <w:r w:rsidR="00AB6D98" w:rsidRPr="00E45DB5">
        <w:rPr>
          <w:rFonts w:asciiTheme="minorHAnsi" w:hAnsiTheme="minorHAnsi" w:cstheme="minorHAnsi"/>
          <w:b/>
          <w:bCs/>
        </w:rPr>
        <w:t>PARAFIĘ RZYMSKO-KATOLICKĄ PW. ŚWIĘTEGO MAKSYMILIANA KOLBE</w:t>
      </w:r>
      <w:r w:rsidR="00783F2C" w:rsidRPr="00E45DB5">
        <w:rPr>
          <w:rFonts w:asciiTheme="minorHAnsi" w:hAnsiTheme="minorHAnsi" w:cstheme="minorHAnsi"/>
        </w:rPr>
        <w:t xml:space="preserve"> zwaną dalej beneficjentem lub wnioskodawcą </w:t>
      </w:r>
      <w:r w:rsidRPr="00E45DB5">
        <w:rPr>
          <w:rFonts w:asciiTheme="minorHAnsi" w:hAnsiTheme="minorHAnsi" w:cstheme="minorHAnsi"/>
        </w:rPr>
        <w:t>na podstawie umowy o</w:t>
      </w:r>
      <w:r w:rsidR="00403491" w:rsidRPr="00E45DB5">
        <w:rPr>
          <w:rFonts w:asciiTheme="minorHAnsi" w:hAnsiTheme="minorHAnsi" w:cstheme="minorHAnsi"/>
        </w:rPr>
        <w:t> </w:t>
      </w:r>
      <w:r w:rsidRPr="00E45DB5">
        <w:rPr>
          <w:rFonts w:asciiTheme="minorHAnsi" w:hAnsiTheme="minorHAnsi" w:cstheme="minorHAnsi"/>
        </w:rPr>
        <w:t xml:space="preserve">dofinansowanie zawartej z Urzędem Marszałkowskim Województwa Kujawsko-Pomorskiego. </w:t>
      </w:r>
    </w:p>
    <w:p w14:paraId="21D72C2F" w14:textId="06128029" w:rsidR="00947AEE" w:rsidRPr="00E45DB5" w:rsidRDefault="00947AEE" w:rsidP="00E45DB5">
      <w:pPr>
        <w:pStyle w:val="Akapitzlist"/>
        <w:numPr>
          <w:ilvl w:val="0"/>
          <w:numId w:val="7"/>
        </w:numPr>
        <w:suppressAutoHyphens/>
        <w:spacing w:after="0" w:line="240" w:lineRule="auto"/>
        <w:ind w:left="425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Projekt jest realizowany ze środków Europejskiego Funduszu Społecznego w ramach Regionalnego Programu Operacyjnego Województwa Kujawsko-Pomorskiego na lata 2014-2020, </w:t>
      </w:r>
      <w:r w:rsidR="00AB6D98" w:rsidRPr="00E45DB5">
        <w:rPr>
          <w:rFonts w:asciiTheme="minorHAnsi" w:hAnsiTheme="minorHAnsi" w:cstheme="minorHAnsi"/>
        </w:rPr>
        <w:t>RPKP.11.01.00 Włączenie społeczne na obszarach objętych LSR</w:t>
      </w:r>
      <w:r w:rsidRPr="00E45DB5">
        <w:rPr>
          <w:rFonts w:asciiTheme="minorHAnsi" w:hAnsiTheme="minorHAnsi" w:cstheme="minorHAnsi"/>
        </w:rPr>
        <w:t xml:space="preserve">. </w:t>
      </w:r>
    </w:p>
    <w:p w14:paraId="56C6DE84" w14:textId="35C1913E" w:rsidR="00947AEE" w:rsidRPr="00E45DB5" w:rsidRDefault="00947AEE" w:rsidP="00E45DB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Projekt jest realizowany w okresie </w:t>
      </w:r>
      <w:r w:rsidR="00AB6D98" w:rsidRPr="00E45DB5">
        <w:rPr>
          <w:rFonts w:asciiTheme="minorHAnsi" w:hAnsiTheme="minorHAnsi" w:cstheme="minorHAnsi"/>
        </w:rPr>
        <w:t>od 2022-01-01 do 2022-12-31</w:t>
      </w:r>
      <w:r w:rsidR="00403491" w:rsidRPr="00E45DB5">
        <w:rPr>
          <w:rFonts w:asciiTheme="minorHAnsi" w:hAnsiTheme="minorHAnsi" w:cstheme="minorHAnsi"/>
        </w:rPr>
        <w:t xml:space="preserve"> r.</w:t>
      </w:r>
    </w:p>
    <w:p w14:paraId="7FB9B990" w14:textId="3332EB0F" w:rsidR="00AB6D98" w:rsidRPr="00E45DB5" w:rsidRDefault="00947AEE" w:rsidP="00E45DB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Biuro Projektu znajduje się w siedzibie </w:t>
      </w:r>
      <w:r w:rsidR="00602DA6" w:rsidRPr="00E45DB5">
        <w:rPr>
          <w:rFonts w:asciiTheme="minorHAnsi" w:hAnsiTheme="minorHAnsi" w:cstheme="minorHAnsi"/>
        </w:rPr>
        <w:t>beneficjenta</w:t>
      </w:r>
      <w:r w:rsidRPr="00E45DB5">
        <w:rPr>
          <w:rFonts w:asciiTheme="minorHAnsi" w:hAnsiTheme="minorHAnsi" w:cstheme="minorHAnsi"/>
        </w:rPr>
        <w:t xml:space="preserve"> </w:t>
      </w:r>
      <w:r w:rsidR="007E0F60" w:rsidRPr="00E45DB5">
        <w:rPr>
          <w:rFonts w:asciiTheme="minorHAnsi" w:hAnsiTheme="minorHAnsi" w:cstheme="minorHAnsi"/>
        </w:rPr>
        <w:t xml:space="preserve">przy </w:t>
      </w:r>
      <w:r w:rsidR="00AB6D98" w:rsidRPr="00E45DB5">
        <w:rPr>
          <w:rFonts w:asciiTheme="minorHAnsi" w:hAnsiTheme="minorHAnsi" w:cstheme="minorHAnsi"/>
        </w:rPr>
        <w:t xml:space="preserve">ul. Wyspiańskiego 1-3 w Grudziądzu. </w:t>
      </w:r>
    </w:p>
    <w:p w14:paraId="08A1E33B" w14:textId="7908BE28" w:rsidR="00AB6D98" w:rsidRPr="00E45DB5" w:rsidRDefault="00947AEE" w:rsidP="00E45DB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Niniejszy regulamin określa zasady </w:t>
      </w:r>
      <w:r w:rsidR="00650DF9" w:rsidRPr="00E45DB5">
        <w:rPr>
          <w:rFonts w:asciiTheme="minorHAnsi" w:hAnsiTheme="minorHAnsi" w:cstheme="minorHAnsi"/>
        </w:rPr>
        <w:t>rekrutacji</w:t>
      </w:r>
      <w:r w:rsidR="006F535C" w:rsidRPr="00E45DB5">
        <w:rPr>
          <w:rFonts w:asciiTheme="minorHAnsi" w:hAnsiTheme="minorHAnsi" w:cstheme="minorHAnsi"/>
        </w:rPr>
        <w:t xml:space="preserve"> uczestników projektu i udzielania wsparcia</w:t>
      </w:r>
      <w:r w:rsidR="007E0F60" w:rsidRPr="00E45DB5">
        <w:rPr>
          <w:rFonts w:asciiTheme="minorHAnsi" w:hAnsiTheme="minorHAnsi" w:cstheme="minorHAnsi"/>
        </w:rPr>
        <w:t>.</w:t>
      </w:r>
    </w:p>
    <w:p w14:paraId="2B5527EE" w14:textId="3EC91D4D" w:rsidR="00947AEE" w:rsidRPr="00E45DB5" w:rsidRDefault="00AB6D98" w:rsidP="00E45DB5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Celem projektu jest zwiększenie aktywnej postawy społecznej i zawodowej 45 osób zagrożonych ubóstwem lub wykluczeniem społecznym, niepracujących, dorosłych, zamieszkujących na terenie LSR w Grudziądzu dzięki udziałowi w zindywidualizowanym programie aktywizacji społecznej, zdrowotnej i zawodowej do 31.12.2022 r.</w:t>
      </w:r>
    </w:p>
    <w:p w14:paraId="4475E59E" w14:textId="77777777" w:rsidR="00AB6D98" w:rsidRPr="00E45DB5" w:rsidRDefault="00AB6D98" w:rsidP="00E45DB5">
      <w:pPr>
        <w:pStyle w:val="Akapitzlist"/>
        <w:suppressAutoHyphens/>
        <w:spacing w:after="0" w:line="240" w:lineRule="auto"/>
        <w:ind w:left="426" w:right="-1"/>
        <w:jc w:val="both"/>
        <w:rPr>
          <w:rFonts w:asciiTheme="minorHAnsi" w:eastAsia="SimSun" w:hAnsiTheme="minorHAnsi" w:cstheme="minorHAnsi"/>
          <w:lang w:eastAsia="ar-SA"/>
        </w:rPr>
      </w:pPr>
    </w:p>
    <w:p w14:paraId="7CE9A8A1" w14:textId="77777777" w:rsidR="00947AEE" w:rsidRPr="00E45DB5" w:rsidRDefault="00947AEE" w:rsidP="00E45DB5">
      <w:pPr>
        <w:pStyle w:val="Akapitzlist"/>
        <w:suppressAutoHyphens/>
        <w:spacing w:after="0" w:line="240" w:lineRule="auto"/>
        <w:ind w:left="284" w:right="-1"/>
        <w:jc w:val="both"/>
        <w:rPr>
          <w:rFonts w:asciiTheme="minorHAnsi" w:eastAsia="SimSun" w:hAnsiTheme="minorHAnsi" w:cstheme="minorHAnsi"/>
          <w:lang w:eastAsia="ar-SA"/>
        </w:rPr>
      </w:pPr>
    </w:p>
    <w:p w14:paraId="2AF71A28" w14:textId="77777777" w:rsidR="00947AEE" w:rsidRPr="00E45DB5" w:rsidRDefault="00947AEE" w:rsidP="00E45DB5">
      <w:pPr>
        <w:pStyle w:val="Akapitzlist"/>
        <w:suppressAutoHyphens/>
        <w:spacing w:after="0" w:line="240" w:lineRule="auto"/>
        <w:ind w:left="357" w:right="-1" w:hanging="357"/>
        <w:jc w:val="both"/>
        <w:rPr>
          <w:rFonts w:asciiTheme="minorHAnsi" w:eastAsia="SimSun" w:hAnsiTheme="minorHAnsi" w:cstheme="minorHAnsi"/>
          <w:b/>
          <w:u w:val="single"/>
          <w:lang w:eastAsia="ar-SA"/>
        </w:rPr>
      </w:pPr>
      <w:r w:rsidRPr="00E45DB5">
        <w:rPr>
          <w:rFonts w:asciiTheme="minorHAnsi" w:eastAsia="SimSun" w:hAnsiTheme="minorHAnsi" w:cstheme="minorHAnsi"/>
          <w:b/>
          <w:u w:val="single"/>
          <w:lang w:eastAsia="ar-SA"/>
        </w:rPr>
        <w:t>Słownik pojęć:</w:t>
      </w:r>
    </w:p>
    <w:p w14:paraId="2984D8D2" w14:textId="035265D5" w:rsidR="00947AEE" w:rsidRPr="00E45DB5" w:rsidRDefault="00947AEE" w:rsidP="00E45DB5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Kandydat – osoba ubiegająca się o zakwalifikowanie do udziału w Projekcie na podstawie zasad określonych w</w:t>
      </w:r>
      <w:r w:rsidR="00E70219" w:rsidRPr="00E45DB5">
        <w:rPr>
          <w:rFonts w:asciiTheme="minorHAnsi" w:eastAsia="SimSun" w:hAnsiTheme="minorHAnsi" w:cstheme="minorHAnsi"/>
          <w:lang w:eastAsia="ar-SA"/>
        </w:rPr>
        <w:t> </w:t>
      </w:r>
      <w:r w:rsidRPr="00E45DB5">
        <w:rPr>
          <w:rFonts w:asciiTheme="minorHAnsi" w:eastAsia="SimSun" w:hAnsiTheme="minorHAnsi" w:cstheme="minorHAnsi"/>
          <w:lang w:eastAsia="ar-SA"/>
        </w:rPr>
        <w:t>niniejszym regulaminie.</w:t>
      </w:r>
    </w:p>
    <w:p w14:paraId="687EC063" w14:textId="665E279E" w:rsidR="00947AEE" w:rsidRPr="00E45DB5" w:rsidRDefault="00755C72" w:rsidP="00E45DB5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Uczestnik p</w:t>
      </w:r>
      <w:r w:rsidR="00947AEE" w:rsidRPr="00E45DB5">
        <w:rPr>
          <w:rFonts w:asciiTheme="minorHAnsi" w:eastAsia="SimSun" w:hAnsiTheme="minorHAnsi" w:cstheme="minorHAnsi"/>
          <w:lang w:eastAsia="ar-SA"/>
        </w:rPr>
        <w:t>rojektu – osob</w:t>
      </w:r>
      <w:r w:rsidRPr="00E45DB5">
        <w:rPr>
          <w:rFonts w:asciiTheme="minorHAnsi" w:eastAsia="SimSun" w:hAnsiTheme="minorHAnsi" w:cstheme="minorHAnsi"/>
          <w:lang w:eastAsia="ar-SA"/>
        </w:rPr>
        <w:t>a zakwalifikowana do udziału w p</w:t>
      </w:r>
      <w:r w:rsidR="00947AEE" w:rsidRPr="00E45DB5">
        <w:rPr>
          <w:rFonts w:asciiTheme="minorHAnsi" w:eastAsia="SimSun" w:hAnsiTheme="minorHAnsi" w:cstheme="minorHAnsi"/>
          <w:lang w:eastAsia="ar-SA"/>
        </w:rPr>
        <w:t>rojekcie, bezpośred</w:t>
      </w:r>
      <w:r w:rsidRPr="00E45DB5">
        <w:rPr>
          <w:rFonts w:asciiTheme="minorHAnsi" w:eastAsia="SimSun" w:hAnsiTheme="minorHAnsi" w:cstheme="minorHAnsi"/>
          <w:lang w:eastAsia="ar-SA"/>
        </w:rPr>
        <w:t>nio korzystająca ze wsparcia w</w:t>
      </w:r>
      <w:r w:rsidR="00E70219" w:rsidRPr="00E45DB5">
        <w:rPr>
          <w:rFonts w:asciiTheme="minorHAnsi" w:eastAsia="SimSun" w:hAnsiTheme="minorHAnsi" w:cstheme="minorHAnsi"/>
          <w:lang w:eastAsia="ar-SA"/>
        </w:rPr>
        <w:t> </w:t>
      </w:r>
      <w:r w:rsidRPr="00E45DB5">
        <w:rPr>
          <w:rFonts w:asciiTheme="minorHAnsi" w:eastAsia="SimSun" w:hAnsiTheme="minorHAnsi" w:cstheme="minorHAnsi"/>
          <w:lang w:eastAsia="ar-SA"/>
        </w:rPr>
        <w:t>p</w:t>
      </w:r>
      <w:r w:rsidR="00947AEE" w:rsidRPr="00E45DB5">
        <w:rPr>
          <w:rFonts w:asciiTheme="minorHAnsi" w:eastAsia="SimSun" w:hAnsiTheme="minorHAnsi" w:cstheme="minorHAnsi"/>
          <w:lang w:eastAsia="ar-SA"/>
        </w:rPr>
        <w:t>rojekcie.</w:t>
      </w:r>
    </w:p>
    <w:p w14:paraId="61A77679" w14:textId="203ACA96" w:rsidR="00947AEE" w:rsidRPr="00E45DB5" w:rsidRDefault="00947AEE" w:rsidP="00E45DB5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Osoba zagrożona ubóstwem lub wykluczeniem społecznym </w:t>
      </w:r>
      <w:r w:rsidR="004A69E9" w:rsidRPr="00E45DB5">
        <w:rPr>
          <w:rFonts w:asciiTheme="minorHAnsi" w:eastAsia="SimSun" w:hAnsiTheme="minorHAnsi" w:cstheme="minorHAnsi"/>
          <w:lang w:eastAsia="ar-SA"/>
        </w:rPr>
        <w:t xml:space="preserve">to </w:t>
      </w:r>
      <w:r w:rsidRPr="00E45DB5">
        <w:rPr>
          <w:rFonts w:asciiTheme="minorHAnsi" w:eastAsia="SimSun" w:hAnsiTheme="minorHAnsi" w:cstheme="minorHAnsi"/>
          <w:lang w:eastAsia="ar-SA"/>
        </w:rPr>
        <w:t>osoba, która spełnia jedną z poniższych przesłanek:</w:t>
      </w:r>
    </w:p>
    <w:p w14:paraId="7078D7FF" w14:textId="2E18B7EF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</w:t>
      </w:r>
      <w:r w:rsidR="007E0F60" w:rsidRPr="00E45DB5">
        <w:rPr>
          <w:rFonts w:asciiTheme="minorHAnsi" w:eastAsia="SimSun" w:hAnsiTheme="minorHAnsi" w:cstheme="minorHAnsi"/>
          <w:lang w:eastAsia="ar-SA"/>
        </w:rPr>
        <w:t> </w:t>
      </w:r>
      <w:r w:rsidRPr="00E45DB5">
        <w:rPr>
          <w:rFonts w:asciiTheme="minorHAnsi" w:eastAsia="SimSun" w:hAnsiTheme="minorHAnsi" w:cstheme="minorHAnsi"/>
          <w:lang w:eastAsia="ar-SA"/>
        </w:rPr>
        <w:t>pomocy społecznej;</w:t>
      </w:r>
    </w:p>
    <w:p w14:paraId="67033BE2" w14:textId="77777777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osoby, o których mowa w art. 1 ust. 2 ustawy z dnia 13 czerwca 2003 r. o zatrudnieniu socjalnym;</w:t>
      </w:r>
    </w:p>
    <w:p w14:paraId="021D3CD3" w14:textId="78D8F9EB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36B31776" w14:textId="05552837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osoby nieletnie, wobec których zastosowano środki zapobiegania i zwalczania demoralizacji i</w:t>
      </w:r>
      <w:r w:rsidR="007E0F60" w:rsidRPr="00E45DB5">
        <w:rPr>
          <w:rFonts w:asciiTheme="minorHAnsi" w:eastAsia="SimSun" w:hAnsiTheme="minorHAnsi" w:cstheme="minorHAnsi"/>
          <w:lang w:eastAsia="ar-SA"/>
        </w:rPr>
        <w:t> </w:t>
      </w:r>
      <w:r w:rsidRPr="00E45DB5">
        <w:rPr>
          <w:rFonts w:asciiTheme="minorHAnsi" w:eastAsia="SimSun" w:hAnsiTheme="minorHAnsi" w:cstheme="minorHAnsi"/>
          <w:lang w:eastAsia="ar-SA"/>
        </w:rPr>
        <w:t>przestępczości zgodnie z ustawą z dnia 26 października 1982 r. o postępowaniu w sprawach nieletnich;</w:t>
      </w:r>
    </w:p>
    <w:p w14:paraId="0F97D52D" w14:textId="77777777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osoby przebywające w młodzieżowych ośrodkach wychowawczych i młodzieżowych ośrodkach socjoterapii, o których mowa w ustawie z dnia 7 września 1991 r. o systemie oświaty;</w:t>
      </w:r>
      <w:r w:rsidRPr="00E45DB5">
        <w:rPr>
          <w:rFonts w:asciiTheme="minorHAnsi" w:hAnsiTheme="minorHAnsi" w:cstheme="minorHAnsi"/>
        </w:rPr>
        <w:t xml:space="preserve"> </w:t>
      </w:r>
    </w:p>
    <w:p w14:paraId="4ED9D884" w14:textId="73ADB1A1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Style w:val="fontstyle01"/>
          <w:rFonts w:asciiTheme="minorHAnsi" w:eastAsia="SimSun" w:hAnsiTheme="minorHAnsi" w:cstheme="minorHAnsi"/>
          <w:sz w:val="22"/>
          <w:szCs w:val="22"/>
          <w:lang w:eastAsia="ar-SA"/>
        </w:rPr>
      </w:pP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osoby z niepełnosprawnością – osoby z niepełnosprawnością w rozumieniu Wytycznych w zakresie realizacji zasady równości szans i niedyskryminacji, w tym dostępności dla osób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z</w:t>
      </w:r>
      <w:r w:rsidR="007E0F60" w:rsidRPr="00E45DB5">
        <w:rPr>
          <w:rStyle w:val="fontstyle01"/>
          <w:rFonts w:asciiTheme="minorHAnsi" w:hAnsiTheme="minorHAnsi" w:cstheme="minorHAnsi"/>
          <w:sz w:val="22"/>
          <w:szCs w:val="22"/>
        </w:rPr>
        <w:t> 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niepełnosprawnościami oraz zasady równości szans kobiet i mężczyzn w ramach funduszy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unijnych na lata 2014-2020 lub uczniowie/dzieci z niepełnosprawnościami w rozumieniu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Społecznego w</w:t>
      </w:r>
      <w:r w:rsidR="007E0F60" w:rsidRPr="00E45DB5">
        <w:rPr>
          <w:rStyle w:val="fontstyle01"/>
          <w:rFonts w:asciiTheme="minorHAnsi" w:hAnsiTheme="minorHAnsi" w:cstheme="minorHAnsi"/>
          <w:sz w:val="22"/>
          <w:szCs w:val="22"/>
        </w:rPr>
        <w:t> 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obszarze edukacji na lata 2014-2020;</w:t>
      </w:r>
    </w:p>
    <w:p w14:paraId="16543080" w14:textId="69846ED0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Style w:val="fontstyle01"/>
          <w:rFonts w:asciiTheme="minorHAnsi" w:eastAsia="SimSun" w:hAnsiTheme="minorHAnsi" w:cstheme="minorHAnsi"/>
          <w:sz w:val="22"/>
          <w:szCs w:val="22"/>
          <w:lang w:eastAsia="ar-SA"/>
        </w:rPr>
      </w:pP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członkowie gospodarstw domowych sprawujący opiekę nad osobą z niepełnosprawnością, o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ile co najmniej jeden z nich nie pracuje ze względu na konieczność sprawowania opieki nad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osobą z</w:t>
      </w:r>
      <w:r w:rsidR="007E0F60" w:rsidRPr="00E45DB5">
        <w:rPr>
          <w:rStyle w:val="fontstyle01"/>
          <w:rFonts w:asciiTheme="minorHAnsi" w:hAnsiTheme="minorHAnsi" w:cstheme="minorHAnsi"/>
          <w:sz w:val="22"/>
          <w:szCs w:val="22"/>
        </w:rPr>
        <w:t> 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niepełnosprawnością;</w:t>
      </w:r>
    </w:p>
    <w:p w14:paraId="36D54B3C" w14:textId="77777777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Style w:val="fontstyle01"/>
          <w:rFonts w:asciiTheme="minorHAnsi" w:eastAsia="SimSun" w:hAnsiTheme="minorHAnsi" w:cstheme="minorHAnsi"/>
          <w:sz w:val="22"/>
          <w:szCs w:val="22"/>
          <w:lang w:eastAsia="ar-SA"/>
        </w:rPr>
      </w:pP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14:paraId="2FB40122" w14:textId="189C0F2F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Style w:val="fontstyle01"/>
          <w:rFonts w:asciiTheme="minorHAnsi" w:eastAsia="SimSun" w:hAnsiTheme="minorHAnsi" w:cstheme="minorHAnsi"/>
          <w:sz w:val="22"/>
          <w:szCs w:val="22"/>
          <w:lang w:eastAsia="ar-SA"/>
        </w:rPr>
      </w:pPr>
      <w:r w:rsidRPr="00E45DB5">
        <w:rPr>
          <w:rStyle w:val="fontstyle01"/>
          <w:rFonts w:asciiTheme="minorHAnsi" w:hAnsiTheme="minorHAnsi" w:cstheme="minorHAnsi"/>
          <w:sz w:val="22"/>
          <w:szCs w:val="22"/>
        </w:rPr>
        <w:lastRenderedPageBreak/>
        <w:t>osoby bezdomne lub dotknięte wykluczeniem z dostępu do mieszkań w rozumieniu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Wytycznych w</w:t>
      </w:r>
      <w:r w:rsidR="007E0F60" w:rsidRPr="00E45DB5">
        <w:rPr>
          <w:rStyle w:val="fontstyle01"/>
          <w:rFonts w:asciiTheme="minorHAnsi" w:hAnsiTheme="minorHAnsi" w:cstheme="minorHAnsi"/>
          <w:sz w:val="22"/>
          <w:szCs w:val="22"/>
        </w:rPr>
        <w:t> 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zakresie monitorowania postępu rzeczowego realizacji programów</w:t>
      </w:r>
      <w:r w:rsidRPr="00E45DB5">
        <w:rPr>
          <w:rFonts w:asciiTheme="minorHAnsi" w:hAnsiTheme="minorHAnsi" w:cstheme="minorHAnsi"/>
          <w:color w:val="000000"/>
        </w:rPr>
        <w:t xml:space="preserve"> </w:t>
      </w: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operacyjnych na lata 2014-2020;</w:t>
      </w:r>
    </w:p>
    <w:p w14:paraId="279C4201" w14:textId="77777777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Style w:val="fontstyle01"/>
          <w:rFonts w:asciiTheme="minorHAnsi" w:eastAsia="SimSun" w:hAnsiTheme="minorHAnsi" w:cstheme="minorHAnsi"/>
          <w:sz w:val="22"/>
          <w:szCs w:val="22"/>
          <w:lang w:eastAsia="ar-SA"/>
        </w:rPr>
      </w:pP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osoby odbywające kary pozbawienia wolności;</w:t>
      </w:r>
    </w:p>
    <w:p w14:paraId="309CF33C" w14:textId="33E755F8" w:rsidR="00947AEE" w:rsidRPr="00E45DB5" w:rsidRDefault="00947AEE" w:rsidP="00E45DB5">
      <w:pPr>
        <w:pStyle w:val="Akapitzlist"/>
        <w:numPr>
          <w:ilvl w:val="0"/>
          <w:numId w:val="17"/>
        </w:numPr>
        <w:suppressAutoHyphens/>
        <w:spacing w:after="0" w:line="240" w:lineRule="auto"/>
        <w:ind w:left="993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Style w:val="fontstyle01"/>
          <w:rFonts w:asciiTheme="minorHAnsi" w:hAnsiTheme="minorHAnsi" w:cstheme="minorHAnsi"/>
          <w:sz w:val="22"/>
          <w:szCs w:val="22"/>
        </w:rPr>
        <w:t>osoby korzystające z PO PŻ</w:t>
      </w:r>
      <w:r w:rsidR="00C10C4A" w:rsidRPr="00E45DB5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1FDCF6E4" w14:textId="4921D1FD" w:rsidR="00AB42DF" w:rsidRPr="00E45DB5" w:rsidRDefault="00947AEE" w:rsidP="00E45DB5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I</w:t>
      </w:r>
      <w:r w:rsidR="00045FBA" w:rsidRPr="00E45DB5">
        <w:rPr>
          <w:rFonts w:asciiTheme="minorHAnsi" w:eastAsia="SimSun" w:hAnsiTheme="minorHAnsi" w:cstheme="minorHAnsi"/>
          <w:lang w:eastAsia="ar-SA"/>
        </w:rPr>
        <w:t xml:space="preserve">ŚR </w:t>
      </w:r>
      <w:r w:rsidRPr="00E45DB5">
        <w:rPr>
          <w:rFonts w:asciiTheme="minorHAnsi" w:eastAsia="SimSun" w:hAnsiTheme="minorHAnsi" w:cstheme="minorHAnsi"/>
          <w:lang w:eastAsia="ar-SA"/>
        </w:rPr>
        <w:t xml:space="preserve">– </w:t>
      </w:r>
      <w:r w:rsidR="00045FBA" w:rsidRPr="00E45DB5">
        <w:rPr>
          <w:rFonts w:asciiTheme="minorHAnsi" w:eastAsia="SimSun" w:hAnsiTheme="minorHAnsi" w:cstheme="minorHAnsi"/>
          <w:lang w:eastAsia="ar-SA"/>
        </w:rPr>
        <w:t>Indywidualna Ścieżka Reintegracji</w:t>
      </w:r>
      <w:r w:rsidRPr="00E45DB5">
        <w:rPr>
          <w:rFonts w:asciiTheme="minorHAnsi" w:eastAsia="SimSun" w:hAnsiTheme="minorHAnsi" w:cstheme="minorHAnsi"/>
          <w:lang w:eastAsia="ar-SA"/>
        </w:rPr>
        <w:t>, czyli zindywidualizowana ścieżka wsp</w:t>
      </w:r>
      <w:r w:rsidR="00755C72" w:rsidRPr="00E45DB5">
        <w:rPr>
          <w:rFonts w:asciiTheme="minorHAnsi" w:eastAsia="SimSun" w:hAnsiTheme="minorHAnsi" w:cstheme="minorHAnsi"/>
          <w:lang w:eastAsia="ar-SA"/>
        </w:rPr>
        <w:t xml:space="preserve">arcia </w:t>
      </w:r>
      <w:r w:rsidR="00AB42DF" w:rsidRPr="00E45DB5">
        <w:rPr>
          <w:rFonts w:asciiTheme="minorHAnsi" w:eastAsia="SimSun" w:hAnsiTheme="minorHAnsi" w:cstheme="minorHAnsi"/>
          <w:lang w:eastAsia="ar-SA"/>
        </w:rPr>
        <w:t>zaplanowana</w:t>
      </w:r>
      <w:r w:rsidR="00755C72" w:rsidRPr="00E45DB5">
        <w:rPr>
          <w:rFonts w:asciiTheme="minorHAnsi" w:eastAsia="SimSun" w:hAnsiTheme="minorHAnsi" w:cstheme="minorHAnsi"/>
          <w:lang w:eastAsia="ar-SA"/>
        </w:rPr>
        <w:t xml:space="preserve"> dla uczestnika p</w:t>
      </w:r>
      <w:r w:rsidRPr="00E45DB5">
        <w:rPr>
          <w:rFonts w:asciiTheme="minorHAnsi" w:eastAsia="SimSun" w:hAnsiTheme="minorHAnsi" w:cstheme="minorHAnsi"/>
          <w:lang w:eastAsia="ar-SA"/>
        </w:rPr>
        <w:t xml:space="preserve">rojektu. </w:t>
      </w:r>
    </w:p>
    <w:p w14:paraId="3181C55B" w14:textId="7ACACA58" w:rsidR="00655E98" w:rsidRPr="00E45DB5" w:rsidRDefault="00655E98" w:rsidP="00E45DB5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IPD – Indywidualny Plan Działania, czyli </w:t>
      </w:r>
      <w:r w:rsidR="00F749FC" w:rsidRPr="00E45DB5">
        <w:rPr>
          <w:rFonts w:asciiTheme="minorHAnsi" w:eastAsia="SimSun" w:hAnsiTheme="minorHAnsi" w:cstheme="minorHAnsi"/>
          <w:lang w:eastAsia="ar-SA"/>
        </w:rPr>
        <w:t>zindywidualizowana ścieżka wsparcia w zakresie aktywizacji zawodowej zaplanowana dla uczestnika projektu (dokument opracowany zgodnie ze wzorem określonym regulaminie konkursu).</w:t>
      </w:r>
    </w:p>
    <w:p w14:paraId="50C17BC4" w14:textId="77777777" w:rsidR="00F749FC" w:rsidRPr="00E45DB5" w:rsidRDefault="00F749FC" w:rsidP="00E45DB5">
      <w:pPr>
        <w:pStyle w:val="Akapitzlist"/>
        <w:suppressAutoHyphens/>
        <w:spacing w:after="0" w:line="240" w:lineRule="auto"/>
        <w:ind w:left="426" w:right="-1"/>
        <w:jc w:val="both"/>
        <w:rPr>
          <w:rFonts w:asciiTheme="minorHAnsi" w:eastAsia="SimSun" w:hAnsiTheme="minorHAnsi" w:cstheme="minorHAnsi"/>
          <w:lang w:eastAsia="ar-SA"/>
        </w:rPr>
      </w:pPr>
    </w:p>
    <w:p w14:paraId="0704EBE0" w14:textId="1E395225" w:rsidR="00947AEE" w:rsidRPr="00E45DB5" w:rsidRDefault="00947AEE" w:rsidP="00E45DB5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  <w:r w:rsidRPr="00E45DB5">
        <w:rPr>
          <w:rFonts w:asciiTheme="minorHAnsi" w:hAnsiTheme="minorHAnsi" w:cstheme="minorHAnsi"/>
          <w:b/>
        </w:rPr>
        <w:t xml:space="preserve">§ 2 </w:t>
      </w:r>
      <w:r w:rsidR="005E1CB5" w:rsidRPr="00E45DB5">
        <w:rPr>
          <w:rFonts w:asciiTheme="minorHAnsi" w:hAnsiTheme="minorHAnsi" w:cstheme="minorHAnsi"/>
          <w:b/>
        </w:rPr>
        <w:t>UCZESTNICY PROJEKTU</w:t>
      </w:r>
    </w:p>
    <w:p w14:paraId="61F98710" w14:textId="77777777" w:rsidR="00F749FC" w:rsidRPr="00E45DB5" w:rsidRDefault="00F749FC" w:rsidP="00E45DB5">
      <w:pPr>
        <w:pStyle w:val="Tekstkomentarza"/>
        <w:numPr>
          <w:ilvl w:val="0"/>
          <w:numId w:val="16"/>
        </w:numPr>
        <w:spacing w:after="0"/>
        <w:ind w:left="425" w:right="-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5DB5">
        <w:rPr>
          <w:rFonts w:asciiTheme="minorHAnsi" w:hAnsiTheme="minorHAnsi" w:cstheme="minorHAnsi"/>
          <w:iCs/>
          <w:sz w:val="22"/>
          <w:szCs w:val="22"/>
        </w:rPr>
        <w:t>Grupę docelową projektu stanowi 45 osób zagrożonych ubóstwem lub wykluczeniem społecznym, dorosłych, mieszkających na terenie Grudziądza, niepracujących, które przed zastosowaniem instrumentów i usług rynku pracy wymagają aktywizacji społecznej</w:t>
      </w:r>
      <w:r w:rsidR="004428A5" w:rsidRPr="00E45DB5">
        <w:rPr>
          <w:rFonts w:asciiTheme="minorHAnsi" w:hAnsiTheme="minorHAnsi" w:cstheme="minorHAnsi"/>
          <w:sz w:val="22"/>
          <w:szCs w:val="22"/>
        </w:rPr>
        <w:t xml:space="preserve"> i </w:t>
      </w:r>
      <w:r w:rsidR="00254428" w:rsidRPr="00E45DB5">
        <w:rPr>
          <w:rFonts w:asciiTheme="minorHAnsi" w:hAnsiTheme="minorHAnsi" w:cstheme="minorHAnsi"/>
          <w:sz w:val="22"/>
          <w:szCs w:val="22"/>
        </w:rPr>
        <w:t>k</w:t>
      </w:r>
      <w:r w:rsidR="00717D0C" w:rsidRPr="00E45DB5">
        <w:rPr>
          <w:rFonts w:asciiTheme="minorHAnsi" w:hAnsiTheme="minorHAnsi" w:cstheme="minorHAnsi"/>
          <w:sz w:val="22"/>
          <w:szCs w:val="22"/>
        </w:rPr>
        <w:t>tóre spełniają kryteria udziału</w:t>
      </w:r>
      <w:r w:rsidR="00254428" w:rsidRPr="00E45DB5">
        <w:rPr>
          <w:rFonts w:asciiTheme="minorHAnsi" w:hAnsiTheme="minorHAnsi" w:cstheme="minorHAnsi"/>
          <w:sz w:val="22"/>
          <w:szCs w:val="22"/>
        </w:rPr>
        <w:t xml:space="preserve"> w projekcie</w:t>
      </w:r>
      <w:r w:rsidR="007E0F60" w:rsidRPr="00E45DB5">
        <w:rPr>
          <w:rFonts w:asciiTheme="minorHAnsi" w:hAnsiTheme="minorHAnsi" w:cstheme="minorHAnsi"/>
          <w:sz w:val="22"/>
          <w:szCs w:val="22"/>
        </w:rPr>
        <w:t xml:space="preserve"> wskazane </w:t>
      </w:r>
      <w:r w:rsidRPr="00E45DB5">
        <w:rPr>
          <w:rFonts w:asciiTheme="minorHAnsi" w:hAnsiTheme="minorHAnsi" w:cstheme="minorHAnsi"/>
          <w:sz w:val="22"/>
          <w:szCs w:val="22"/>
        </w:rPr>
        <w:t>w niniejszym regulaminie</w:t>
      </w:r>
      <w:r w:rsidR="003C6157" w:rsidRPr="00E45DB5">
        <w:rPr>
          <w:rFonts w:asciiTheme="minorHAnsi" w:hAnsiTheme="minorHAnsi" w:cstheme="minorHAnsi"/>
          <w:sz w:val="22"/>
          <w:szCs w:val="22"/>
        </w:rPr>
        <w:t>.</w:t>
      </w:r>
    </w:p>
    <w:p w14:paraId="6D5D00A4" w14:textId="794799D2" w:rsidR="00F749FC" w:rsidRPr="00E45DB5" w:rsidRDefault="00F749FC" w:rsidP="00E45DB5">
      <w:pPr>
        <w:pStyle w:val="Tekstkomentarza"/>
        <w:numPr>
          <w:ilvl w:val="0"/>
          <w:numId w:val="16"/>
        </w:numPr>
        <w:spacing w:after="0"/>
        <w:ind w:left="426" w:right="-1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5DB5">
        <w:rPr>
          <w:rFonts w:asciiTheme="minorHAnsi" w:hAnsiTheme="minorHAnsi" w:cstheme="minorHAnsi"/>
          <w:iCs/>
          <w:sz w:val="22"/>
          <w:szCs w:val="22"/>
        </w:rPr>
        <w:t xml:space="preserve">Zakłada się, że w w/w grupie uczestników projektu część osób stanowić będą osoby bierne zawodowo, a część osób będzie posiadać status osoby bezrobotnej. Zakłada się, że min. 4 uczestników </w:t>
      </w:r>
      <w:r w:rsidR="009668E9" w:rsidRPr="00E45DB5">
        <w:rPr>
          <w:rFonts w:asciiTheme="minorHAnsi" w:hAnsiTheme="minorHAnsi" w:cstheme="minorHAnsi"/>
          <w:iCs/>
          <w:sz w:val="22"/>
          <w:szCs w:val="22"/>
        </w:rPr>
        <w:t xml:space="preserve">będą </w:t>
      </w:r>
      <w:r w:rsidRPr="00E45DB5">
        <w:rPr>
          <w:rFonts w:asciiTheme="minorHAnsi" w:hAnsiTheme="minorHAnsi" w:cstheme="minorHAnsi"/>
          <w:iCs/>
          <w:sz w:val="22"/>
          <w:szCs w:val="22"/>
        </w:rPr>
        <w:t>to osoby z</w:t>
      </w:r>
      <w:r w:rsidR="009668E9" w:rsidRPr="00E45DB5">
        <w:rPr>
          <w:rFonts w:asciiTheme="minorHAnsi" w:hAnsiTheme="minorHAnsi" w:cstheme="minorHAnsi"/>
          <w:iCs/>
          <w:sz w:val="22"/>
          <w:szCs w:val="22"/>
        </w:rPr>
        <w:t> </w:t>
      </w:r>
      <w:r w:rsidRPr="00E45DB5">
        <w:rPr>
          <w:rFonts w:asciiTheme="minorHAnsi" w:hAnsiTheme="minorHAnsi" w:cstheme="minorHAnsi"/>
          <w:iCs/>
          <w:sz w:val="22"/>
          <w:szCs w:val="22"/>
        </w:rPr>
        <w:t>niepełnosprawnościami.</w:t>
      </w:r>
    </w:p>
    <w:p w14:paraId="2B07DD63" w14:textId="3B44B5FF" w:rsidR="00F749FC" w:rsidRPr="00E45DB5" w:rsidRDefault="009668E9" w:rsidP="00E45DB5">
      <w:pPr>
        <w:pStyle w:val="Tekstkomentarza"/>
        <w:numPr>
          <w:ilvl w:val="0"/>
          <w:numId w:val="16"/>
        </w:numPr>
        <w:spacing w:after="0"/>
        <w:ind w:left="425" w:right="-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5DB5">
        <w:rPr>
          <w:rFonts w:asciiTheme="minorHAnsi" w:hAnsiTheme="minorHAnsi" w:cstheme="minorHAnsi"/>
          <w:iCs/>
          <w:sz w:val="22"/>
          <w:szCs w:val="22"/>
        </w:rPr>
        <w:t xml:space="preserve">Zgodnie </w:t>
      </w:r>
      <w:r w:rsidR="00F749FC" w:rsidRPr="00E45DB5">
        <w:rPr>
          <w:rFonts w:asciiTheme="minorHAnsi" w:hAnsiTheme="minorHAnsi" w:cstheme="minorHAnsi"/>
          <w:iCs/>
          <w:sz w:val="22"/>
          <w:szCs w:val="22"/>
        </w:rPr>
        <w:t>z zapisami Regulaminu konkursu przewiduje się objęcie wsparciem tylko takich osób bezrobotnych</w:t>
      </w:r>
      <w:r w:rsidRPr="00E45DB5">
        <w:rPr>
          <w:rFonts w:asciiTheme="minorHAnsi" w:hAnsiTheme="minorHAnsi" w:cstheme="minorHAnsi"/>
          <w:iCs/>
          <w:sz w:val="22"/>
          <w:szCs w:val="22"/>
        </w:rPr>
        <w:t>,</w:t>
      </w:r>
      <w:r w:rsidR="00F749FC" w:rsidRPr="00E45DB5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Pr="00E45DB5">
        <w:rPr>
          <w:rFonts w:asciiTheme="minorHAnsi" w:hAnsiTheme="minorHAnsi" w:cstheme="minorHAnsi"/>
          <w:iCs/>
          <w:sz w:val="22"/>
          <w:szCs w:val="22"/>
        </w:rPr>
        <w:t> </w:t>
      </w:r>
      <w:r w:rsidR="00F749FC" w:rsidRPr="00E45DB5">
        <w:rPr>
          <w:rFonts w:asciiTheme="minorHAnsi" w:hAnsiTheme="minorHAnsi" w:cstheme="minorHAnsi"/>
          <w:iCs/>
          <w:sz w:val="22"/>
          <w:szCs w:val="22"/>
        </w:rPr>
        <w:t>stosunku do których zastosowanie wyłącznie instrumentów i usług rynku pracy jest niewystarczające i istnieje konieczność zastosowania w pierwszej kolejności usług aktywnej integracji o charakterze społecznym</w:t>
      </w:r>
      <w:r w:rsidRPr="00E45DB5">
        <w:rPr>
          <w:rFonts w:asciiTheme="minorHAnsi" w:hAnsiTheme="minorHAnsi" w:cstheme="minorHAnsi"/>
          <w:iCs/>
          <w:sz w:val="22"/>
          <w:szCs w:val="22"/>
        </w:rPr>
        <w:t>.</w:t>
      </w:r>
    </w:p>
    <w:p w14:paraId="5C15542B" w14:textId="75C1E8AB" w:rsidR="00254428" w:rsidRPr="00E45DB5" w:rsidRDefault="00254428" w:rsidP="00E45DB5">
      <w:pPr>
        <w:pStyle w:val="Tekstkomentarza"/>
        <w:numPr>
          <w:ilvl w:val="0"/>
          <w:numId w:val="16"/>
        </w:numPr>
        <w:spacing w:after="0"/>
        <w:ind w:left="425" w:right="-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45DB5">
        <w:rPr>
          <w:rFonts w:asciiTheme="minorHAnsi" w:hAnsiTheme="minorHAnsi" w:cstheme="minorHAnsi"/>
          <w:iCs/>
          <w:sz w:val="22"/>
          <w:szCs w:val="22"/>
        </w:rPr>
        <w:t>Udział w projekcie rozpoczyna się z chwilą przystąpienia do pierwszej formy wsparcia</w:t>
      </w:r>
      <w:r w:rsidR="005E1CB5" w:rsidRPr="00E45DB5">
        <w:rPr>
          <w:rFonts w:asciiTheme="minorHAnsi" w:hAnsiTheme="minorHAnsi" w:cstheme="minorHAnsi"/>
          <w:iCs/>
          <w:sz w:val="22"/>
          <w:szCs w:val="22"/>
        </w:rPr>
        <w:t xml:space="preserve"> i podpisania umowy uczestnictwa w projekci</w:t>
      </w:r>
      <w:r w:rsidR="00F749FC" w:rsidRPr="00E45DB5">
        <w:rPr>
          <w:rFonts w:asciiTheme="minorHAnsi" w:hAnsiTheme="minorHAnsi" w:cstheme="minorHAnsi"/>
          <w:iCs/>
          <w:sz w:val="22"/>
          <w:szCs w:val="22"/>
        </w:rPr>
        <w:t>e. Z uczestnikami projektu podpisywana będzie umowa na wzór kontraktu socjalnego.</w:t>
      </w:r>
      <w:r w:rsidRPr="00E45DB5">
        <w:rPr>
          <w:rFonts w:asciiTheme="minorHAnsi" w:hAnsiTheme="minorHAnsi" w:cstheme="minorHAnsi"/>
          <w:iCs/>
          <w:sz w:val="22"/>
          <w:szCs w:val="22"/>
        </w:rPr>
        <w:t>.</w:t>
      </w:r>
    </w:p>
    <w:p w14:paraId="23974003" w14:textId="005A0A65" w:rsidR="00254428" w:rsidRPr="00E45DB5" w:rsidRDefault="00254428" w:rsidP="00E45DB5">
      <w:pPr>
        <w:pStyle w:val="Akapitzlist"/>
        <w:numPr>
          <w:ilvl w:val="0"/>
          <w:numId w:val="16"/>
        </w:numPr>
        <w:spacing w:after="0" w:line="240" w:lineRule="auto"/>
        <w:ind w:left="425" w:right="-1" w:hanging="425"/>
        <w:jc w:val="both"/>
        <w:rPr>
          <w:rFonts w:asciiTheme="minorHAnsi" w:hAnsiTheme="minorHAnsi" w:cstheme="minorHAnsi"/>
          <w:iCs/>
        </w:rPr>
      </w:pPr>
      <w:r w:rsidRPr="00E45DB5">
        <w:rPr>
          <w:rFonts w:asciiTheme="minorHAnsi" w:hAnsiTheme="minorHAnsi" w:cstheme="minorHAnsi"/>
          <w:iCs/>
        </w:rPr>
        <w:t>Do rozpoczęcia udziału w projekcie</w:t>
      </w:r>
      <w:r w:rsidR="005E1CB5" w:rsidRPr="00E45DB5">
        <w:rPr>
          <w:rFonts w:asciiTheme="minorHAnsi" w:hAnsiTheme="minorHAnsi" w:cstheme="minorHAnsi"/>
          <w:iCs/>
        </w:rPr>
        <w:t>, po pomyślnym zakwalifikowaniu w procesie rekrutacji,</w:t>
      </w:r>
      <w:r w:rsidRPr="00E45DB5">
        <w:rPr>
          <w:rFonts w:asciiTheme="minorHAnsi" w:hAnsiTheme="minorHAnsi" w:cstheme="minorHAnsi"/>
          <w:iCs/>
        </w:rPr>
        <w:t xml:space="preserve"> niezbędne jest </w:t>
      </w:r>
      <w:r w:rsidR="00650DF9" w:rsidRPr="00E45DB5">
        <w:rPr>
          <w:rFonts w:asciiTheme="minorHAnsi" w:hAnsiTheme="minorHAnsi" w:cstheme="minorHAnsi"/>
          <w:iCs/>
        </w:rPr>
        <w:t xml:space="preserve">przekazanie przez uczestnika </w:t>
      </w:r>
      <w:r w:rsidR="00131E07" w:rsidRPr="00E45DB5">
        <w:rPr>
          <w:rFonts w:asciiTheme="minorHAnsi" w:hAnsiTheme="minorHAnsi" w:cstheme="minorHAnsi"/>
          <w:iCs/>
        </w:rPr>
        <w:t xml:space="preserve">zakresu </w:t>
      </w:r>
      <w:r w:rsidR="00650DF9" w:rsidRPr="00E45DB5">
        <w:rPr>
          <w:rFonts w:asciiTheme="minorHAnsi" w:hAnsiTheme="minorHAnsi" w:cstheme="minorHAnsi"/>
          <w:iCs/>
        </w:rPr>
        <w:t xml:space="preserve">danych osobowych oraz </w:t>
      </w:r>
      <w:r w:rsidRPr="00E45DB5">
        <w:rPr>
          <w:rFonts w:asciiTheme="minorHAnsi" w:hAnsiTheme="minorHAnsi" w:cstheme="minorHAnsi"/>
          <w:iCs/>
        </w:rPr>
        <w:t>złożenie oświadczenia o przyjęciu do wiadomości faktu przetwarzania danych osobowych w związku z udziałem w projekcie</w:t>
      </w:r>
      <w:r w:rsidR="00AA3AAB" w:rsidRPr="00E45DB5">
        <w:rPr>
          <w:rFonts w:asciiTheme="minorHAnsi" w:hAnsiTheme="minorHAnsi" w:cstheme="minorHAnsi"/>
          <w:iCs/>
        </w:rPr>
        <w:t xml:space="preserve">. </w:t>
      </w:r>
      <w:r w:rsidR="005E1CB5" w:rsidRPr="00E45DB5">
        <w:rPr>
          <w:rFonts w:asciiTheme="minorHAnsi" w:hAnsiTheme="minorHAnsi" w:cstheme="minorHAnsi"/>
          <w:iCs/>
        </w:rPr>
        <w:t>Brak</w:t>
      </w:r>
      <w:r w:rsidR="00650DF9" w:rsidRPr="00E45DB5">
        <w:rPr>
          <w:rFonts w:asciiTheme="minorHAnsi" w:hAnsiTheme="minorHAnsi" w:cstheme="minorHAnsi"/>
          <w:iCs/>
        </w:rPr>
        <w:t xml:space="preserve"> przekazania danych i</w:t>
      </w:r>
      <w:r w:rsidR="005E1CB5" w:rsidRPr="00E45DB5">
        <w:rPr>
          <w:rFonts w:asciiTheme="minorHAnsi" w:hAnsiTheme="minorHAnsi" w:cstheme="minorHAnsi"/>
          <w:iCs/>
        </w:rPr>
        <w:t xml:space="preserve"> złożenia oświadczenia skutkuje utratą możliwości udziału w projekcie. </w:t>
      </w:r>
    </w:p>
    <w:p w14:paraId="7B078AE0" w14:textId="77777777" w:rsidR="00960A00" w:rsidRPr="00E45DB5" w:rsidRDefault="00960A00" w:rsidP="00E45DB5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</w:p>
    <w:p w14:paraId="2D50A225" w14:textId="24981FC5" w:rsidR="00947AEE" w:rsidRPr="00E45DB5" w:rsidRDefault="00947AEE" w:rsidP="00E45DB5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</w:rPr>
      </w:pPr>
      <w:r w:rsidRPr="00E45DB5">
        <w:rPr>
          <w:rFonts w:asciiTheme="minorHAnsi" w:hAnsiTheme="minorHAnsi" w:cstheme="minorHAnsi"/>
          <w:b/>
        </w:rPr>
        <w:t xml:space="preserve">§ 3 REKRUTACJA </w:t>
      </w:r>
      <w:r w:rsidR="005E1CB5" w:rsidRPr="00E45DB5">
        <w:rPr>
          <w:rFonts w:asciiTheme="minorHAnsi" w:hAnsiTheme="minorHAnsi" w:cstheme="minorHAnsi"/>
          <w:b/>
        </w:rPr>
        <w:t>DO PROJEKTU</w:t>
      </w:r>
    </w:p>
    <w:p w14:paraId="60B62D26" w14:textId="77777777" w:rsidR="009668E9" w:rsidRPr="00E45DB5" w:rsidRDefault="009668E9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Rekrutacja do projektu będzie prowadzona w taki sposób, by spełnione zostały wymagania określone w regulaminie konkursu (kwestie te będą weryfikowane na etapie rekrutacji do projektu):</w:t>
      </w:r>
    </w:p>
    <w:p w14:paraId="47EF0516" w14:textId="0130E61A" w:rsidR="009668E9" w:rsidRPr="00E45DB5" w:rsidRDefault="009668E9" w:rsidP="00E45DB5">
      <w:pPr>
        <w:pStyle w:val="Akapitzlist"/>
        <w:numPr>
          <w:ilvl w:val="1"/>
          <w:numId w:val="25"/>
        </w:numPr>
        <w:suppressAutoHyphens/>
        <w:spacing w:after="0" w:line="240" w:lineRule="auto"/>
        <w:ind w:left="851" w:right="-1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wsparcie w ramach projektu nie może mieć charakteru wsparcia przeznaczonego wyłącznie dla społeczności romskiej,</w:t>
      </w:r>
    </w:p>
    <w:p w14:paraId="37A3079E" w14:textId="08171323" w:rsidR="009668E9" w:rsidRPr="00E45DB5" w:rsidRDefault="009668E9" w:rsidP="00E45DB5">
      <w:pPr>
        <w:pStyle w:val="Akapitzlist"/>
        <w:numPr>
          <w:ilvl w:val="1"/>
          <w:numId w:val="25"/>
        </w:numPr>
        <w:suppressAutoHyphens/>
        <w:spacing w:after="0" w:line="240" w:lineRule="auto"/>
        <w:ind w:left="851" w:right="-1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nie jest możliwe udzielanie wsparcia w ramach projektu dla osób odbywających karę pozbawienia wolności, z wyjątkiem osób objętych dozorem elektronicznym,</w:t>
      </w:r>
    </w:p>
    <w:p w14:paraId="248B429F" w14:textId="6A11DDA3" w:rsidR="009668E9" w:rsidRPr="00E45DB5" w:rsidRDefault="009668E9" w:rsidP="00E45DB5">
      <w:pPr>
        <w:pStyle w:val="Akapitzlist"/>
        <w:numPr>
          <w:ilvl w:val="1"/>
          <w:numId w:val="25"/>
        </w:numPr>
        <w:suppressAutoHyphens/>
        <w:spacing w:after="0" w:line="240" w:lineRule="auto"/>
        <w:ind w:left="851" w:right="-1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w celu zapewnienia demarkacji pomiędzy Osią Priorytetową 8 a Osią Priorytetową 9 RPO WK-P w zakresie wsparcia osób bezrobotnych, w ramach projektu wsparcie będzie kierowane do osób bezrobotnych, wobec których zastosowanie wyłącznie instrumentów i usług rynku pracy jest niewystarczające i istnieje konieczność zastosowania w pierwszej kolejności usług aktywnej integracji o charakterze społecznym.</w:t>
      </w:r>
    </w:p>
    <w:p w14:paraId="1783161F" w14:textId="0D87A32F" w:rsidR="009668E9" w:rsidRPr="00E45DB5" w:rsidRDefault="009668E9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Uczestnik projektu zostanie zakwalifikowany do projektu na podstawie oceny jego potrzeb i predyspozycji dokonanej przez beneficjenta.</w:t>
      </w:r>
    </w:p>
    <w:p w14:paraId="63122411" w14:textId="52A8243D" w:rsidR="00717D0C" w:rsidRPr="00E45DB5" w:rsidRDefault="00717D0C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5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Rekrutacja uczestników do projektu prowadzona będzie </w:t>
      </w:r>
      <w:r w:rsidR="009668E9" w:rsidRPr="00E45DB5">
        <w:rPr>
          <w:rFonts w:asciiTheme="minorHAnsi" w:hAnsiTheme="minorHAnsi" w:cstheme="minorHAnsi"/>
        </w:rPr>
        <w:t>do wyczerpania miejsc. Przewidywany termin naboru to styczeń i luty 2022 r. W ramach projektu przewidziano 3 nabory uczestników do projektu, w każdym zrekrutowanych zostanie po 15 uczestników.</w:t>
      </w:r>
    </w:p>
    <w:p w14:paraId="49FE9BF5" w14:textId="6F1E2A93" w:rsidR="00717D0C" w:rsidRPr="00E45DB5" w:rsidRDefault="00717D0C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5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Dokładne terminy rekrutacji podane zostaną w ogłoszeniu o rozpoczęciu naboru umieszczanym każdorazowo na stronie internetowej </w:t>
      </w:r>
      <w:r w:rsidR="00204587" w:rsidRPr="00E45DB5">
        <w:rPr>
          <w:rFonts w:asciiTheme="minorHAnsi" w:hAnsiTheme="minorHAnsi" w:cstheme="minorHAnsi"/>
        </w:rPr>
        <w:t>beneficjenta</w:t>
      </w:r>
      <w:r w:rsidRPr="00E45DB5">
        <w:rPr>
          <w:rFonts w:asciiTheme="minorHAnsi" w:hAnsiTheme="minorHAnsi" w:cstheme="minorHAnsi"/>
        </w:rPr>
        <w:t>.</w:t>
      </w:r>
    </w:p>
    <w:p w14:paraId="47B1E28A" w14:textId="7888D4F2" w:rsidR="00717D0C" w:rsidRPr="00E45DB5" w:rsidRDefault="00717D0C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5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Ogłoszenie o rozpoczęciu naboru publikowane będzie co do zasady na </w:t>
      </w:r>
      <w:r w:rsidR="00A22E64" w:rsidRPr="00E45DB5">
        <w:rPr>
          <w:rFonts w:asciiTheme="minorHAnsi" w:hAnsiTheme="minorHAnsi" w:cstheme="minorHAnsi"/>
        </w:rPr>
        <w:t>tydzień</w:t>
      </w:r>
      <w:r w:rsidRPr="00E45DB5">
        <w:rPr>
          <w:rFonts w:asciiTheme="minorHAnsi" w:hAnsiTheme="minorHAnsi" w:cstheme="minorHAnsi"/>
        </w:rPr>
        <w:t xml:space="preserve"> przed rozpoczęciem rekrutacji. </w:t>
      </w:r>
    </w:p>
    <w:p w14:paraId="5466E7CA" w14:textId="5B4DE714" w:rsidR="009668E9" w:rsidRPr="00E45DB5" w:rsidRDefault="00717D0C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lastRenderedPageBreak/>
        <w:t xml:space="preserve">Zgłoszenia do projektu będzie można dokonać wypełniając formularz </w:t>
      </w:r>
      <w:r w:rsidR="008F24E5" w:rsidRPr="00E45DB5">
        <w:rPr>
          <w:rFonts w:asciiTheme="minorHAnsi" w:hAnsiTheme="minorHAnsi" w:cstheme="minorHAnsi"/>
        </w:rPr>
        <w:t>zgłoszeniowy</w:t>
      </w:r>
      <w:r w:rsidR="009668E9" w:rsidRPr="00E45DB5">
        <w:rPr>
          <w:rFonts w:asciiTheme="minorHAnsi" w:hAnsiTheme="minorHAnsi" w:cstheme="minorHAnsi"/>
        </w:rPr>
        <w:t>, który będzie można pobrać w biurze projektu lub ze strony internetowej, a następnie wypełnić on-line, wysłać mailem lub dostarczyć osobiście do biura projektu lub przekazać na spotkaniu informacyjnym.</w:t>
      </w:r>
    </w:p>
    <w:p w14:paraId="1C031F19" w14:textId="3152208E" w:rsidR="00717D0C" w:rsidRPr="00E45DB5" w:rsidRDefault="00717D0C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Wypełnione przez kandydatów dokumenty rekrutacyjne będzie można dostarczyć osobiście do biura </w:t>
      </w:r>
      <w:r w:rsidR="00755C72" w:rsidRPr="00E45DB5">
        <w:rPr>
          <w:rFonts w:asciiTheme="minorHAnsi" w:eastAsia="SimSun" w:hAnsiTheme="minorHAnsi" w:cstheme="minorHAnsi"/>
          <w:lang w:eastAsia="ar-SA"/>
        </w:rPr>
        <w:t>p</w:t>
      </w:r>
      <w:r w:rsidRPr="00E45DB5">
        <w:rPr>
          <w:rFonts w:asciiTheme="minorHAnsi" w:eastAsia="SimSun" w:hAnsiTheme="minorHAnsi" w:cstheme="minorHAnsi"/>
          <w:lang w:eastAsia="ar-SA"/>
        </w:rPr>
        <w:t xml:space="preserve">rojektu lub przesłać pocztą na adres </w:t>
      </w:r>
      <w:r w:rsidR="009668E9" w:rsidRPr="00E45DB5">
        <w:rPr>
          <w:rFonts w:asciiTheme="minorHAnsi" w:eastAsia="SimSun" w:hAnsiTheme="minorHAnsi" w:cstheme="minorHAnsi"/>
          <w:lang w:eastAsia="ar-SA"/>
        </w:rPr>
        <w:t>siedziby beneficjenta</w:t>
      </w:r>
      <w:r w:rsidR="00AA3AAB" w:rsidRPr="00E45DB5">
        <w:rPr>
          <w:rFonts w:asciiTheme="minorHAnsi" w:eastAsia="SimSun" w:hAnsiTheme="minorHAnsi" w:cstheme="minorHAnsi"/>
          <w:lang w:eastAsia="ar-SA"/>
        </w:rPr>
        <w:t xml:space="preserve"> </w:t>
      </w:r>
      <w:r w:rsidRPr="00E45DB5">
        <w:rPr>
          <w:rFonts w:asciiTheme="minorHAnsi" w:eastAsia="SimSun" w:hAnsiTheme="minorHAnsi" w:cstheme="minorHAnsi"/>
          <w:lang w:eastAsia="ar-SA"/>
        </w:rPr>
        <w:t xml:space="preserve"> lub </w:t>
      </w:r>
      <w:r w:rsidRPr="00E45DB5">
        <w:rPr>
          <w:rFonts w:asciiTheme="minorHAnsi" w:eastAsia="SimSun" w:hAnsiTheme="minorHAnsi" w:cstheme="minorHAnsi"/>
          <w:highlight w:val="yellow"/>
          <w:lang w:eastAsia="ar-SA"/>
        </w:rPr>
        <w:t>mailowo (skan podpisanych dokumentów) na adres ……………..</w:t>
      </w:r>
    </w:p>
    <w:p w14:paraId="1F623F5B" w14:textId="48DA1579" w:rsidR="00C64F21" w:rsidRPr="00E45DB5" w:rsidRDefault="00C64F21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Beneficjent przeprowadzi akcję informacyjną wśród lokalnej społeczności, zorganizuje spotkania informacyjno-rekrutacyjne, będzie przyjmował i weryfikował formularze zgłoszeniowe. Beneficjent poinformuje o projekcie instytucje właściwe terytorialnie np. MOPR, parafie.</w:t>
      </w:r>
    </w:p>
    <w:p w14:paraId="228981A3" w14:textId="09B5D2BC" w:rsidR="00717D0C" w:rsidRPr="00E45DB5" w:rsidRDefault="00947AEE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 xml:space="preserve">Komplet dokumentów rekrutacyjnych obejmuje formularz </w:t>
      </w:r>
      <w:r w:rsidR="00842EA8" w:rsidRPr="00E45DB5">
        <w:rPr>
          <w:rFonts w:asciiTheme="minorHAnsi" w:hAnsiTheme="minorHAnsi" w:cstheme="minorHAnsi"/>
          <w:lang w:eastAsia="ar-SA"/>
        </w:rPr>
        <w:t>zgłoszeniowy</w:t>
      </w:r>
      <w:r w:rsidRPr="00E45DB5">
        <w:rPr>
          <w:rFonts w:asciiTheme="minorHAnsi" w:hAnsiTheme="minorHAnsi" w:cstheme="minorHAnsi"/>
          <w:lang w:eastAsia="ar-SA"/>
        </w:rPr>
        <w:t xml:space="preserve"> wraz z </w:t>
      </w:r>
      <w:r w:rsidR="003C12F4" w:rsidRPr="00E45DB5">
        <w:rPr>
          <w:rFonts w:asciiTheme="minorHAnsi" w:hAnsiTheme="minorHAnsi" w:cstheme="minorHAnsi"/>
          <w:lang w:eastAsia="ar-SA"/>
        </w:rPr>
        <w:t xml:space="preserve">wymaganymi </w:t>
      </w:r>
      <w:r w:rsidRPr="00E45DB5">
        <w:rPr>
          <w:rFonts w:asciiTheme="minorHAnsi" w:hAnsiTheme="minorHAnsi" w:cstheme="minorHAnsi"/>
          <w:lang w:eastAsia="ar-SA"/>
        </w:rPr>
        <w:t>załącznikami, tj</w:t>
      </w:r>
      <w:r w:rsidR="009F2C2B" w:rsidRPr="00E45DB5">
        <w:rPr>
          <w:rFonts w:asciiTheme="minorHAnsi" w:hAnsiTheme="minorHAnsi" w:cstheme="minorHAnsi"/>
          <w:lang w:eastAsia="ar-SA"/>
        </w:rPr>
        <w:t>. </w:t>
      </w:r>
      <w:r w:rsidRPr="00E45DB5">
        <w:rPr>
          <w:rFonts w:asciiTheme="minorHAnsi" w:hAnsiTheme="minorHAnsi" w:cstheme="minorHAnsi"/>
          <w:lang w:eastAsia="ar-SA"/>
        </w:rPr>
        <w:t xml:space="preserve">odpowiednimi </w:t>
      </w:r>
      <w:r w:rsidR="003C12F4" w:rsidRPr="00E45DB5">
        <w:rPr>
          <w:rFonts w:asciiTheme="minorHAnsi" w:hAnsiTheme="minorHAnsi" w:cstheme="minorHAnsi"/>
          <w:lang w:eastAsia="ar-SA"/>
        </w:rPr>
        <w:t xml:space="preserve">do wykazanej w formularzu sytuacji </w:t>
      </w:r>
      <w:r w:rsidRPr="00E45DB5">
        <w:rPr>
          <w:rFonts w:asciiTheme="minorHAnsi" w:hAnsiTheme="minorHAnsi" w:cstheme="minorHAnsi"/>
          <w:lang w:eastAsia="ar-SA"/>
        </w:rPr>
        <w:t>zaświadczeniami bądź oświadczeniami potwierdzającymi przynależność kandydata</w:t>
      </w:r>
      <w:r w:rsidR="00A22E64" w:rsidRPr="00E45DB5">
        <w:rPr>
          <w:rFonts w:asciiTheme="minorHAnsi" w:hAnsiTheme="minorHAnsi" w:cstheme="minorHAnsi"/>
          <w:lang w:eastAsia="ar-SA"/>
        </w:rPr>
        <w:t xml:space="preserve"> </w:t>
      </w:r>
      <w:r w:rsidR="009F2C2B" w:rsidRPr="00E45DB5">
        <w:rPr>
          <w:rFonts w:asciiTheme="minorHAnsi" w:hAnsiTheme="minorHAnsi" w:cstheme="minorHAnsi"/>
          <w:lang w:eastAsia="ar-SA"/>
        </w:rPr>
        <w:t>do </w:t>
      </w:r>
      <w:r w:rsidRPr="00E45DB5">
        <w:rPr>
          <w:rFonts w:asciiTheme="minorHAnsi" w:hAnsiTheme="minorHAnsi" w:cstheme="minorHAnsi"/>
          <w:lang w:eastAsia="ar-SA"/>
        </w:rPr>
        <w:t>grupy</w:t>
      </w:r>
      <w:r w:rsidR="00A22E64" w:rsidRPr="00E45DB5">
        <w:rPr>
          <w:rFonts w:asciiTheme="minorHAnsi" w:hAnsiTheme="minorHAnsi" w:cstheme="minorHAnsi"/>
          <w:lang w:eastAsia="ar-SA"/>
        </w:rPr>
        <w:t xml:space="preserve"> </w:t>
      </w:r>
      <w:r w:rsidRPr="00E45DB5">
        <w:rPr>
          <w:rFonts w:asciiTheme="minorHAnsi" w:hAnsiTheme="minorHAnsi" w:cstheme="minorHAnsi"/>
          <w:lang w:eastAsia="ar-SA"/>
        </w:rPr>
        <w:t xml:space="preserve">docelowej. </w:t>
      </w:r>
      <w:r w:rsidR="003C12F4" w:rsidRPr="00E45DB5">
        <w:rPr>
          <w:rFonts w:asciiTheme="minorHAnsi" w:hAnsiTheme="minorHAnsi" w:cstheme="minorHAnsi"/>
          <w:lang w:eastAsia="ar-SA"/>
        </w:rPr>
        <w:t>Wzór f</w:t>
      </w:r>
      <w:r w:rsidRPr="00E45DB5">
        <w:rPr>
          <w:rFonts w:asciiTheme="minorHAnsi" w:hAnsiTheme="minorHAnsi" w:cstheme="minorHAnsi"/>
          <w:lang w:eastAsia="ar-SA"/>
        </w:rPr>
        <w:t>ormularz</w:t>
      </w:r>
      <w:r w:rsidR="003C12F4" w:rsidRPr="00E45DB5">
        <w:rPr>
          <w:rFonts w:asciiTheme="minorHAnsi" w:hAnsiTheme="minorHAnsi" w:cstheme="minorHAnsi"/>
          <w:lang w:eastAsia="ar-SA"/>
        </w:rPr>
        <w:t>a</w:t>
      </w:r>
      <w:r w:rsidRPr="00E45DB5">
        <w:rPr>
          <w:rFonts w:asciiTheme="minorHAnsi" w:hAnsiTheme="minorHAnsi" w:cstheme="minorHAnsi"/>
          <w:lang w:eastAsia="ar-SA"/>
        </w:rPr>
        <w:t xml:space="preserve"> </w:t>
      </w:r>
      <w:r w:rsidR="003C12F4" w:rsidRPr="00E45DB5">
        <w:rPr>
          <w:rFonts w:asciiTheme="minorHAnsi" w:hAnsiTheme="minorHAnsi" w:cstheme="minorHAnsi"/>
          <w:lang w:eastAsia="ar-SA"/>
        </w:rPr>
        <w:t xml:space="preserve">zgłoszeniowego stanowi </w:t>
      </w:r>
      <w:r w:rsidRPr="00E45DB5">
        <w:rPr>
          <w:rFonts w:asciiTheme="minorHAnsi" w:hAnsiTheme="minorHAnsi" w:cstheme="minorHAnsi"/>
          <w:lang w:eastAsia="ar-SA"/>
        </w:rPr>
        <w:t xml:space="preserve">załącznik nr 1 do niniejszego regulaminu. </w:t>
      </w:r>
    </w:p>
    <w:p w14:paraId="12FC9487" w14:textId="77777777" w:rsidR="00947AEE" w:rsidRPr="00E45DB5" w:rsidRDefault="00947AEE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 przetwarzaniu danych osobowych w postaci własnoręcznie złożonego podpisu zastosowywanie mają poniższe procedury:</w:t>
      </w:r>
    </w:p>
    <w:p w14:paraId="7EDAAE78" w14:textId="77777777" w:rsidR="00947AEE" w:rsidRPr="00E45DB5" w:rsidRDefault="00947AEE" w:rsidP="00E45DB5">
      <w:pPr>
        <w:pStyle w:val="Akapitzlist"/>
        <w:numPr>
          <w:ilvl w:val="0"/>
          <w:numId w:val="2"/>
        </w:numPr>
        <w:suppressAutoHyphens/>
        <w:spacing w:after="0" w:line="240" w:lineRule="auto"/>
        <w:ind w:left="993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w przypadku osób ubezwłasnowolnionych formularz oraz wszelką dokumentację projektową podpisuje opiekun prawny,</w:t>
      </w:r>
    </w:p>
    <w:p w14:paraId="266430F9" w14:textId="77777777" w:rsidR="00947AEE" w:rsidRPr="00E45DB5" w:rsidRDefault="00947AEE" w:rsidP="00E45DB5">
      <w:pPr>
        <w:pStyle w:val="Akapitzlist"/>
        <w:numPr>
          <w:ilvl w:val="0"/>
          <w:numId w:val="2"/>
        </w:numPr>
        <w:suppressAutoHyphens/>
        <w:spacing w:after="0" w:line="240" w:lineRule="auto"/>
        <w:ind w:left="993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eastAsia="SimSun" w:hAnsiTheme="minorHAnsi" w:cstheme="minorHAnsi"/>
          <w:lang w:eastAsia="ar-SA"/>
        </w:rPr>
        <w:t>w przypadku osób nieubezwłasnowolnionych, które nie potrafią samodzielnie się podpisać</w:t>
      </w:r>
      <w:r w:rsidRPr="00E45DB5">
        <w:rPr>
          <w:rFonts w:asciiTheme="minorHAnsi" w:hAnsiTheme="minorHAnsi" w:cstheme="minorHAnsi"/>
        </w:rPr>
        <w:t xml:space="preserve"> przyjmowana jest następująca procedura:</w:t>
      </w:r>
    </w:p>
    <w:p w14:paraId="6CB79234" w14:textId="77777777" w:rsidR="00947AEE" w:rsidRPr="00E45DB5" w:rsidRDefault="00947AEE" w:rsidP="00E45DB5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wyrażenie zgody przez opiekuna osoby chorej, posiadającego upoważnienie notarialne do podejmowania decyzji dotyczących leczenia i postępowania medycznego,</w:t>
      </w:r>
    </w:p>
    <w:p w14:paraId="4144714C" w14:textId="5F012B5F" w:rsidR="00717D0C" w:rsidRPr="00E45DB5" w:rsidRDefault="00947AEE" w:rsidP="00E45DB5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złożenie przez opiekuna osoby chorej adnotacji na formularzu </w:t>
      </w:r>
      <w:r w:rsidR="00CB09FE" w:rsidRPr="00E45DB5">
        <w:rPr>
          <w:rFonts w:asciiTheme="minorHAnsi" w:eastAsia="SimSun" w:hAnsiTheme="minorHAnsi" w:cstheme="minorHAnsi"/>
          <w:lang w:eastAsia="ar-SA"/>
        </w:rPr>
        <w:t xml:space="preserve">rekrutacyjnym </w:t>
      </w:r>
      <w:r w:rsidRPr="00E45DB5">
        <w:rPr>
          <w:rFonts w:asciiTheme="minorHAnsi" w:eastAsia="SimSun" w:hAnsiTheme="minorHAnsi" w:cstheme="minorHAnsi"/>
          <w:lang w:eastAsia="ar-SA"/>
        </w:rPr>
        <w:t>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kandydatowi skupienie i pełne zapoznanie się z treścią składanych oświadczeń.</w:t>
      </w:r>
    </w:p>
    <w:p w14:paraId="63CAFD05" w14:textId="77777777" w:rsidR="00C64F21" w:rsidRPr="00E45DB5" w:rsidRDefault="00947AEE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Złożone dokumenty nie podlegają zwrotowi. </w:t>
      </w:r>
    </w:p>
    <w:p w14:paraId="44A22BDA" w14:textId="7D598C8B" w:rsidR="009F2C2B" w:rsidRPr="00E45DB5" w:rsidRDefault="00947AEE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Osoba chętna do udziału w </w:t>
      </w:r>
      <w:r w:rsidR="00A22E64" w:rsidRPr="00E45DB5">
        <w:rPr>
          <w:rFonts w:asciiTheme="minorHAnsi" w:hAnsiTheme="minorHAnsi" w:cstheme="minorHAnsi"/>
        </w:rPr>
        <w:t xml:space="preserve">projekcie </w:t>
      </w:r>
      <w:r w:rsidRPr="00E45DB5">
        <w:rPr>
          <w:rFonts w:asciiTheme="minorHAnsi" w:hAnsiTheme="minorHAnsi" w:cstheme="minorHAnsi"/>
        </w:rPr>
        <w:t>zobowiązana jest do podania informacji zgodnych ze stanem faktycznym oraz do wypełnieni</w:t>
      </w:r>
      <w:r w:rsidR="00A22E64" w:rsidRPr="00E45DB5">
        <w:rPr>
          <w:rFonts w:asciiTheme="minorHAnsi" w:hAnsiTheme="minorHAnsi" w:cstheme="minorHAnsi"/>
        </w:rPr>
        <w:t>a</w:t>
      </w:r>
      <w:r w:rsidRPr="00E45DB5">
        <w:rPr>
          <w:rFonts w:asciiTheme="minorHAnsi" w:hAnsiTheme="minorHAnsi" w:cstheme="minorHAnsi"/>
        </w:rPr>
        <w:t xml:space="preserve"> dokumentów w sposób kompletny i czytelny.</w:t>
      </w:r>
    </w:p>
    <w:p w14:paraId="6F71A7A1" w14:textId="5F5BB18F" w:rsidR="00C64F21" w:rsidRPr="00E45DB5" w:rsidRDefault="00C64F21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>Kryteria rekrutacji:</w:t>
      </w:r>
    </w:p>
    <w:p w14:paraId="0F15A218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A) OBLIGATORYJNE:</w:t>
      </w:r>
    </w:p>
    <w:p w14:paraId="4BF82F1C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osoba dorosła, a więc osoba która ukończyła 18 rok życia.,</w:t>
      </w:r>
    </w:p>
    <w:p w14:paraId="0B342E73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mieszkaniec obszaru LSR - Grudziądz (def. Kodeks Cywilny),</w:t>
      </w:r>
    </w:p>
    <w:p w14:paraId="6BE6AD1E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osoba niepracująca na dzień przystąpienia do projektu,</w:t>
      </w:r>
    </w:p>
    <w:p w14:paraId="0B8C52B6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uczestnicy projektu (osoby zagrożone ubóstwem lub wykluczeniem społecznym) będą mogli skorzystać ze wsparcia maksymalnie w jednym projekcie dofinansowanym przez LGD w ramach niniejszego naboru,</w:t>
      </w:r>
    </w:p>
    <w:p w14:paraId="214DB881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osoba zagrożona ubóstwem lub wykluczeniem społecznym, która przed zastosowaniem instrumentu i usług rynku pracy wymaga aktywizacji społecznej,</w:t>
      </w:r>
    </w:p>
    <w:p w14:paraId="749B390D" w14:textId="12C57DFB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wsparcie w ramach projektu nie może mieć charakteru wsparcia przeznaczonego wyłącznie dla społeczności romskiej,</w:t>
      </w:r>
    </w:p>
    <w:p w14:paraId="01E89E0A" w14:textId="7339F36E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nie jest możliwe udzielanie wsparcia w ramach projektu dla osób odbywających karę pozbawienia wolności, z wyjątkiem osób objętych dozorem elektronicznym,</w:t>
      </w:r>
    </w:p>
    <w:p w14:paraId="1E95B951" w14:textId="0D5F48FA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- w celu zapewnienia demarkacji pomiędzy Osią Priorytetową 8 a Osią Priorytetową 9 RPO WK-P w zakresie wsparcia osób bezrobotnych, w ramach projektu wsparcie będzie kierowane do osób bezrobotnych, wobec których zastosowanie wyłącznie instrumentów i usług rynku pracy jest niewystarczające i istnieje konieczność zastosowania w pierwszej kolejności usług aktywnej integracji o charakterze społecznym</w:t>
      </w:r>
    </w:p>
    <w:p w14:paraId="2BAA6F90" w14:textId="70F31A0F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B) PREFERENCYJNE (po 2 pkt. za każdą przesłankę) dla osób:</w:t>
      </w:r>
    </w:p>
    <w:p w14:paraId="4486A32E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a) doświadczających wielokrotnego wykluczenia społecznego;</w:t>
      </w:r>
    </w:p>
    <w:p w14:paraId="7C2EFA91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b) o znacznym lub umiarkowanym stopniu niepełnosprawności;</w:t>
      </w:r>
    </w:p>
    <w:p w14:paraId="539D2854" w14:textId="7D0F501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lastRenderedPageBreak/>
        <w:t>c) z niepełnosprawnością sprzężoną oraz z zaburzeniami psychicznymi, w tym z niepełnosprawnością intelektualną i z całościowymi zaburzeniami rozwojowymi (w rozumieniu zgodnym z Międzynarodową Klasyfikacją Chorób i Problemów Zdrowotnych);</w:t>
      </w:r>
    </w:p>
    <w:p w14:paraId="4F210CCF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d) korzystających z PO PŻ (indywidualnie lub jako rodzina), o ile zakres wsparcia w projekcie nie jest tożsamy z zakresem wsparcia w PO PŻ;</w:t>
      </w:r>
    </w:p>
    <w:p w14:paraId="7A0EA779" w14:textId="0FD87CCE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e) zamieszkujących na obszarach objętych programem rewitalizacji uwzględnionych w wykazie programów rewitalizacji prowadzonym przez IZ RPO zgodnie z Wytycznymi w zakresie rewitalizacji w programach operacyjnych na lata 2014-2020,</w:t>
      </w:r>
    </w:p>
    <w:p w14:paraId="1F3BB4BC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f) w wieku 60+ (z uwagi na najtrudniejszą sytuację na rynku pracy),</w:t>
      </w:r>
    </w:p>
    <w:p w14:paraId="509159CD" w14:textId="77777777" w:rsidR="00C64F21" w:rsidRPr="00E45DB5" w:rsidRDefault="00C64F21" w:rsidP="00E45DB5">
      <w:pPr>
        <w:suppressAutoHyphens/>
        <w:spacing w:after="0" w:line="240" w:lineRule="auto"/>
        <w:ind w:right="-1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g) będących kobietami.</w:t>
      </w:r>
    </w:p>
    <w:p w14:paraId="6A838D30" w14:textId="29DEDE40" w:rsidR="00C64F21" w:rsidRPr="00E45DB5" w:rsidRDefault="00C64F21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Kryteria rekrutacyjne weryfikowane będą na etapie przystępowania uczestnika do projektu na podstawie: oświadczeń uczestnika (z pouczeniem o odpowiedzialności za składanie oświadczeń niezgodnych z prawdą) lub stosownych zaświadczeń (np. lekarskich, ZUS, PUP, US)/orzeczeń.</w:t>
      </w:r>
    </w:p>
    <w:p w14:paraId="72E1A020" w14:textId="5271B0EA" w:rsidR="00C64F21" w:rsidRPr="00E45DB5" w:rsidRDefault="00C64F21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W przypadku osób bezrobotnych lub biernych zawodowo, dokumentem potwierdzającym kwalifikowalność uczestnika projektu będzie zaświadczenie z Urzędu Pracy lub Zakładu Ubezpieczeń Społecznych potwierdzające status tych osób jako bezrobotnych lub biernych zawodowo.</w:t>
      </w:r>
    </w:p>
    <w:p w14:paraId="669A9607" w14:textId="7C12FB71" w:rsidR="00337C8D" w:rsidRPr="00E45DB5" w:rsidRDefault="00337C8D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Warunkiem zakwalifikowania formularza </w:t>
      </w:r>
      <w:r w:rsidR="00CB09FE" w:rsidRPr="00E45DB5">
        <w:rPr>
          <w:rFonts w:asciiTheme="minorHAnsi" w:eastAsia="SimSun" w:hAnsiTheme="minorHAnsi" w:cstheme="minorHAnsi"/>
          <w:lang w:eastAsia="ar-SA"/>
        </w:rPr>
        <w:t>rekrutacyjnego</w:t>
      </w:r>
      <w:r w:rsidRPr="00E45DB5">
        <w:rPr>
          <w:rFonts w:asciiTheme="minorHAnsi" w:eastAsia="SimSun" w:hAnsiTheme="minorHAnsi" w:cstheme="minorHAnsi"/>
          <w:lang w:eastAsia="ar-SA"/>
        </w:rPr>
        <w:t xml:space="preserve"> do oceny będzie spełnienie </w:t>
      </w:r>
      <w:r w:rsidR="005E1CB5" w:rsidRPr="00E45DB5">
        <w:rPr>
          <w:rFonts w:asciiTheme="minorHAnsi" w:eastAsia="SimSun" w:hAnsiTheme="minorHAnsi" w:cstheme="minorHAnsi"/>
          <w:lang w:eastAsia="ar-SA"/>
        </w:rPr>
        <w:t>następujących wymogów</w:t>
      </w:r>
      <w:r w:rsidRPr="00E45DB5">
        <w:rPr>
          <w:rFonts w:asciiTheme="minorHAnsi" w:eastAsia="SimSun" w:hAnsiTheme="minorHAnsi" w:cstheme="minorHAnsi"/>
          <w:lang w:eastAsia="ar-SA"/>
        </w:rPr>
        <w:t xml:space="preserve"> formalnych, tj.:</w:t>
      </w:r>
    </w:p>
    <w:p w14:paraId="165A48E1" w14:textId="7821498F" w:rsidR="00337C8D" w:rsidRPr="00E45DB5" w:rsidRDefault="00337C8D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złożenie formularza we właściwym miejscu i czasie, z zastrzeżeniem że decydujący jest moment wpływu, a nie data nadania (z zastrzeżeniem, że w przypadku składania w wersji elektronicznej na dostarczenie wersji papierowej kandydat ma dodatkowo maksymalnie 3 dni kalendarzowe), </w:t>
      </w:r>
    </w:p>
    <w:p w14:paraId="20AA9DC8" w14:textId="34063970" w:rsidR="00337C8D" w:rsidRPr="00E45DB5" w:rsidRDefault="00337C8D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złożenie formularza na obowiązującym wzorze (zgodnie z załącznikiem do niniejszego regulaminu),</w:t>
      </w:r>
    </w:p>
    <w:p w14:paraId="4C73C46B" w14:textId="1AD9B97D" w:rsidR="00337C8D" w:rsidRPr="00E45DB5" w:rsidRDefault="00337C8D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kompletność formularza (czy posiada wszystkie strony),</w:t>
      </w:r>
    </w:p>
    <w:p w14:paraId="104310A5" w14:textId="0E7D1D3B" w:rsidR="00337C8D" w:rsidRPr="00E45DB5" w:rsidRDefault="00337C8D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wypeł</w:t>
      </w:r>
      <w:r w:rsidR="00A22E64" w:rsidRPr="00E45DB5">
        <w:rPr>
          <w:rFonts w:asciiTheme="minorHAnsi" w:eastAsia="SimSun" w:hAnsiTheme="minorHAnsi" w:cstheme="minorHAnsi"/>
          <w:lang w:eastAsia="ar-SA"/>
        </w:rPr>
        <w:t>nienie wszystkich wymaganych pól</w:t>
      </w:r>
      <w:r w:rsidRPr="00E45DB5">
        <w:rPr>
          <w:rFonts w:asciiTheme="minorHAnsi" w:eastAsia="SimSun" w:hAnsiTheme="minorHAnsi" w:cstheme="minorHAnsi"/>
          <w:lang w:eastAsia="ar-SA"/>
        </w:rPr>
        <w:t>,</w:t>
      </w:r>
    </w:p>
    <w:p w14:paraId="77E24043" w14:textId="627A1678" w:rsidR="00337C8D" w:rsidRPr="00E45DB5" w:rsidRDefault="00337C8D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podpisanie formularza </w:t>
      </w:r>
      <w:r w:rsidR="00CB09FE" w:rsidRPr="00E45DB5">
        <w:rPr>
          <w:rFonts w:asciiTheme="minorHAnsi" w:eastAsia="SimSun" w:hAnsiTheme="minorHAnsi" w:cstheme="minorHAnsi"/>
          <w:lang w:eastAsia="ar-SA"/>
        </w:rPr>
        <w:t>rekrutacyjnego</w:t>
      </w:r>
      <w:r w:rsidRPr="00E45DB5">
        <w:rPr>
          <w:rFonts w:asciiTheme="minorHAnsi" w:eastAsia="SimSun" w:hAnsiTheme="minorHAnsi" w:cstheme="minorHAnsi"/>
          <w:lang w:eastAsia="ar-SA"/>
        </w:rPr>
        <w:t xml:space="preserve"> wraz ze wskazaniem daty,</w:t>
      </w:r>
    </w:p>
    <w:p w14:paraId="12FD6D76" w14:textId="37B2BECD" w:rsidR="00337C8D" w:rsidRPr="00E45DB5" w:rsidRDefault="00337C8D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załączenie wszystkich</w:t>
      </w:r>
      <w:r w:rsidR="00A22E64" w:rsidRPr="00E45DB5">
        <w:rPr>
          <w:rFonts w:asciiTheme="minorHAnsi" w:eastAsia="SimSun" w:hAnsiTheme="minorHAnsi" w:cstheme="minorHAnsi"/>
          <w:lang w:eastAsia="ar-SA"/>
        </w:rPr>
        <w:t xml:space="preserve"> zadeklarowanych</w:t>
      </w:r>
      <w:r w:rsidRPr="00E45DB5">
        <w:rPr>
          <w:rFonts w:asciiTheme="minorHAnsi" w:eastAsia="SimSun" w:hAnsiTheme="minorHAnsi" w:cstheme="minorHAnsi"/>
          <w:lang w:eastAsia="ar-SA"/>
        </w:rPr>
        <w:t xml:space="preserve"> w formularzu rekrutacyjnym załączników</w:t>
      </w:r>
      <w:r w:rsidR="00223287" w:rsidRPr="00E45DB5">
        <w:rPr>
          <w:rFonts w:asciiTheme="minorHAnsi" w:eastAsia="SimSun" w:hAnsiTheme="minorHAnsi" w:cstheme="minorHAnsi"/>
          <w:lang w:eastAsia="ar-SA"/>
        </w:rPr>
        <w:t>,</w:t>
      </w:r>
    </w:p>
    <w:p w14:paraId="6B9E7CC7" w14:textId="061FD5B1" w:rsidR="00223287" w:rsidRPr="00E45DB5" w:rsidRDefault="00223287" w:rsidP="00E45DB5">
      <w:pPr>
        <w:pStyle w:val="Akapitzlist"/>
        <w:numPr>
          <w:ilvl w:val="0"/>
          <w:numId w:val="31"/>
        </w:numPr>
        <w:suppressAutoHyphens/>
        <w:spacing w:after="0" w:line="240" w:lineRule="auto"/>
        <w:ind w:left="709" w:right="-1" w:hanging="283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>złożenie oświadczenia dot. gromadzenia, przetwarzania i przekazywania danych osobo</w:t>
      </w:r>
      <w:r w:rsidR="00A22E64" w:rsidRPr="00E45DB5">
        <w:rPr>
          <w:rFonts w:asciiTheme="minorHAnsi" w:eastAsia="SimSun" w:hAnsiTheme="minorHAnsi" w:cstheme="minorHAnsi"/>
          <w:lang w:eastAsia="ar-SA"/>
        </w:rPr>
        <w:t>wych na potrzeby rekrutacji do p</w:t>
      </w:r>
      <w:r w:rsidRPr="00E45DB5">
        <w:rPr>
          <w:rFonts w:asciiTheme="minorHAnsi" w:eastAsia="SimSun" w:hAnsiTheme="minorHAnsi" w:cstheme="minorHAnsi"/>
          <w:lang w:eastAsia="ar-SA"/>
        </w:rPr>
        <w:t xml:space="preserve">rojektu oraz </w:t>
      </w:r>
      <w:r w:rsidR="00A22E64" w:rsidRPr="00E45DB5">
        <w:rPr>
          <w:rFonts w:asciiTheme="minorHAnsi" w:eastAsia="SimSun" w:hAnsiTheme="minorHAnsi" w:cstheme="minorHAnsi"/>
          <w:lang w:eastAsia="ar-SA"/>
        </w:rPr>
        <w:t>zobowiązanie</w:t>
      </w:r>
      <w:r w:rsidRPr="00E45DB5">
        <w:rPr>
          <w:rFonts w:asciiTheme="minorHAnsi" w:eastAsia="SimSun" w:hAnsiTheme="minorHAnsi" w:cstheme="minorHAnsi"/>
          <w:lang w:eastAsia="ar-SA"/>
        </w:rPr>
        <w:t xml:space="preserve"> się do </w:t>
      </w:r>
      <w:r w:rsidRPr="00E45DB5">
        <w:rPr>
          <w:rFonts w:asciiTheme="minorHAnsi" w:eastAsia="Times New Roman" w:hAnsiTheme="minorHAnsi" w:cstheme="minorHAnsi"/>
          <w:lang w:eastAsia="pl-PL"/>
        </w:rPr>
        <w:t>przekazania informacji na</w:t>
      </w:r>
      <w:r w:rsidR="00A22E64" w:rsidRPr="00E45DB5">
        <w:rPr>
          <w:rFonts w:asciiTheme="minorHAnsi" w:eastAsia="Times New Roman" w:hAnsiTheme="minorHAnsi" w:cstheme="minorHAnsi"/>
          <w:lang w:eastAsia="pl-PL"/>
        </w:rPr>
        <w:t xml:space="preserve"> temat sytuacji po opuszczeniu p</w:t>
      </w:r>
      <w:r w:rsidRPr="00E45DB5">
        <w:rPr>
          <w:rFonts w:asciiTheme="minorHAnsi" w:eastAsia="Times New Roman" w:hAnsiTheme="minorHAnsi" w:cstheme="minorHAnsi"/>
          <w:lang w:eastAsia="pl-PL"/>
        </w:rPr>
        <w:t>rojektu</w:t>
      </w:r>
      <w:r w:rsidR="00A22E64" w:rsidRPr="00E45DB5">
        <w:rPr>
          <w:rFonts w:asciiTheme="minorHAnsi" w:eastAsia="Times New Roman" w:hAnsiTheme="minorHAnsi" w:cstheme="minorHAnsi"/>
          <w:lang w:eastAsia="pl-PL"/>
        </w:rPr>
        <w:t>.</w:t>
      </w:r>
    </w:p>
    <w:p w14:paraId="7CFBFEC9" w14:textId="64FA74AC" w:rsidR="00947AEE" w:rsidRPr="00E45DB5" w:rsidRDefault="00947AEE" w:rsidP="00E45DB5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 w:right="-1" w:hanging="426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Formularze niekompletne lub zawierające uchybienia formalne podlegają </w:t>
      </w:r>
      <w:r w:rsidR="00641FF5" w:rsidRPr="00E45DB5">
        <w:rPr>
          <w:rFonts w:asciiTheme="minorHAnsi" w:hAnsiTheme="minorHAnsi" w:cstheme="minorHAnsi"/>
        </w:rPr>
        <w:t xml:space="preserve">jednorazowemu </w:t>
      </w:r>
      <w:r w:rsidRPr="00E45DB5">
        <w:rPr>
          <w:rFonts w:asciiTheme="minorHAnsi" w:hAnsiTheme="minorHAnsi" w:cstheme="minorHAnsi"/>
        </w:rPr>
        <w:t>uzupełnieniu</w:t>
      </w:r>
      <w:r w:rsidR="00641FF5" w:rsidRPr="00E45DB5">
        <w:rPr>
          <w:rFonts w:asciiTheme="minorHAnsi" w:hAnsiTheme="minorHAnsi" w:cstheme="minorHAnsi"/>
        </w:rPr>
        <w:t xml:space="preserve"> na wezwanie beneficjenta w  terminie 3 dni roboczych. </w:t>
      </w:r>
    </w:p>
    <w:p w14:paraId="7E071D81" w14:textId="23FBD497" w:rsidR="00947AEE" w:rsidRPr="00E45DB5" w:rsidRDefault="00947AEE" w:rsidP="00E45DB5">
      <w:pPr>
        <w:pStyle w:val="Akapitzlist"/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Po zakończeniu naboru</w:t>
      </w:r>
      <w:r w:rsidR="003A6AB2" w:rsidRPr="00E45DB5">
        <w:rPr>
          <w:rFonts w:asciiTheme="minorHAnsi" w:hAnsiTheme="minorHAnsi" w:cstheme="minorHAnsi"/>
          <w:lang w:eastAsia="ar-SA"/>
        </w:rPr>
        <w:t xml:space="preserve"> </w:t>
      </w:r>
      <w:r w:rsidRPr="00E45DB5">
        <w:rPr>
          <w:rFonts w:asciiTheme="minorHAnsi" w:hAnsiTheme="minorHAnsi" w:cstheme="minorHAnsi"/>
          <w:lang w:eastAsia="ar-SA"/>
        </w:rPr>
        <w:t xml:space="preserve">utworzona zostanie lista </w:t>
      </w:r>
      <w:r w:rsidR="00641FF5" w:rsidRPr="00E45DB5">
        <w:rPr>
          <w:rFonts w:asciiTheme="minorHAnsi" w:hAnsiTheme="minorHAnsi" w:cstheme="minorHAnsi"/>
          <w:lang w:eastAsia="ar-SA"/>
        </w:rPr>
        <w:t>uczestników projektu</w:t>
      </w:r>
      <w:r w:rsidRPr="00E45DB5">
        <w:rPr>
          <w:rFonts w:asciiTheme="minorHAnsi" w:hAnsiTheme="minorHAnsi" w:cstheme="minorHAnsi"/>
          <w:lang w:eastAsia="ar-SA"/>
        </w:rPr>
        <w:t xml:space="preserve"> i</w:t>
      </w:r>
      <w:r w:rsidR="00641FF5" w:rsidRPr="00E45DB5">
        <w:rPr>
          <w:rFonts w:asciiTheme="minorHAnsi" w:hAnsiTheme="minorHAnsi" w:cstheme="minorHAnsi"/>
          <w:lang w:eastAsia="ar-SA"/>
        </w:rPr>
        <w:t xml:space="preserve"> lista</w:t>
      </w:r>
      <w:r w:rsidRPr="00E45DB5">
        <w:rPr>
          <w:rFonts w:asciiTheme="minorHAnsi" w:hAnsiTheme="minorHAnsi" w:cstheme="minorHAnsi"/>
          <w:lang w:eastAsia="ar-SA"/>
        </w:rPr>
        <w:t xml:space="preserve"> rezerwowa według malejącej liczby punktów. </w:t>
      </w:r>
      <w:r w:rsidRPr="00E45DB5">
        <w:rPr>
          <w:rFonts w:asciiTheme="minorHAnsi" w:hAnsiTheme="minorHAnsi" w:cstheme="minorHAnsi"/>
        </w:rPr>
        <w:t xml:space="preserve">Osoby, które spełnią wymogi (kryteria </w:t>
      </w:r>
      <w:r w:rsidR="00045FBA" w:rsidRPr="00E45DB5">
        <w:rPr>
          <w:rFonts w:asciiTheme="minorHAnsi" w:hAnsiTheme="minorHAnsi" w:cstheme="minorHAnsi"/>
        </w:rPr>
        <w:t>obligatoryjne</w:t>
      </w:r>
      <w:r w:rsidRPr="00E45DB5">
        <w:rPr>
          <w:rFonts w:asciiTheme="minorHAnsi" w:hAnsiTheme="minorHAnsi" w:cstheme="minorHAnsi"/>
        </w:rPr>
        <w:t>), ale nie zostaną zakwalifikowane do uczestnictwa w</w:t>
      </w:r>
      <w:r w:rsidR="003A6AB2" w:rsidRPr="00E45DB5">
        <w:rPr>
          <w:rFonts w:asciiTheme="minorHAnsi" w:hAnsiTheme="minorHAnsi" w:cstheme="minorHAnsi"/>
        </w:rPr>
        <w:t> p</w:t>
      </w:r>
      <w:r w:rsidRPr="00E45DB5">
        <w:rPr>
          <w:rFonts w:asciiTheme="minorHAnsi" w:hAnsiTheme="minorHAnsi" w:cstheme="minorHAnsi"/>
        </w:rPr>
        <w:t>rojekcie z powodu braku miejsc, zostaną umieszczone na liście rezerwowej</w:t>
      </w:r>
      <w:r w:rsidRPr="00E45DB5">
        <w:rPr>
          <w:rFonts w:asciiTheme="minorHAnsi" w:hAnsiTheme="minorHAnsi" w:cstheme="minorHAnsi"/>
          <w:lang w:eastAsia="ar-SA"/>
        </w:rPr>
        <w:t>. W przypadku takiej samej liczby punktów uzyskanych przez kandydatów o zakwalifikowaniu</w:t>
      </w:r>
      <w:r w:rsidR="003A6AB2" w:rsidRPr="00E45DB5">
        <w:rPr>
          <w:rFonts w:asciiTheme="minorHAnsi" w:hAnsiTheme="minorHAnsi" w:cstheme="minorHAnsi"/>
          <w:lang w:eastAsia="ar-SA"/>
        </w:rPr>
        <w:t xml:space="preserve"> </w:t>
      </w:r>
      <w:r w:rsidRPr="00E45DB5">
        <w:rPr>
          <w:rFonts w:asciiTheme="minorHAnsi" w:hAnsiTheme="minorHAnsi" w:cstheme="minorHAnsi"/>
          <w:lang w:eastAsia="ar-SA"/>
        </w:rPr>
        <w:t xml:space="preserve">do </w:t>
      </w:r>
      <w:r w:rsidR="003A6AB2" w:rsidRPr="00E45DB5">
        <w:rPr>
          <w:rFonts w:asciiTheme="minorHAnsi" w:hAnsiTheme="minorHAnsi" w:cstheme="minorHAnsi"/>
          <w:lang w:eastAsia="ar-SA"/>
        </w:rPr>
        <w:t>p</w:t>
      </w:r>
      <w:r w:rsidRPr="00E45DB5">
        <w:rPr>
          <w:rFonts w:asciiTheme="minorHAnsi" w:hAnsiTheme="minorHAnsi" w:cstheme="minorHAnsi"/>
          <w:lang w:eastAsia="ar-SA"/>
        </w:rPr>
        <w:t xml:space="preserve">rojektu decydować będzie </w:t>
      </w:r>
      <w:r w:rsidR="00A22E64" w:rsidRPr="00E45DB5">
        <w:rPr>
          <w:rFonts w:asciiTheme="minorHAnsi" w:hAnsiTheme="minorHAnsi" w:cstheme="minorHAnsi"/>
          <w:lang w:eastAsia="ar-SA"/>
        </w:rPr>
        <w:t>data wpływu formularza</w:t>
      </w:r>
      <w:r w:rsidRPr="00E45DB5">
        <w:rPr>
          <w:rFonts w:asciiTheme="minorHAnsi" w:hAnsiTheme="minorHAnsi" w:cstheme="minorHAnsi"/>
          <w:lang w:eastAsia="ar-SA"/>
        </w:rPr>
        <w:t>.</w:t>
      </w:r>
    </w:p>
    <w:p w14:paraId="265C9617" w14:textId="5AEFB175" w:rsidR="003A6AB2" w:rsidRPr="00E45DB5" w:rsidRDefault="003A6AB2" w:rsidP="00E45DB5">
      <w:pPr>
        <w:pStyle w:val="Akapitzlist"/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Kandydat  z listy rezerwowej może zostać przyjęty do projektu w sytuacji rezygnacji uczestnika projektu wyłącznie gdy zaawansowanie projektu pozwoli na pełne przejście ścieżki wsparcia i realizację zdiagnozowanych potrzeb w zakresie integracji społecznej i zawodowej. Decyzję o przyjęciu kandydata podejmuje kadra projektu po rekomendacji animatora grupy samopomocy. </w:t>
      </w:r>
    </w:p>
    <w:p w14:paraId="27A9A1F4" w14:textId="70D94C4C" w:rsidR="00947AEE" w:rsidRPr="00E45DB5" w:rsidRDefault="003A6AB2" w:rsidP="00E45DB5">
      <w:pPr>
        <w:pStyle w:val="Akapitzlist"/>
        <w:numPr>
          <w:ilvl w:val="0"/>
          <w:numId w:val="25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Uczestnik projektu ponosi odpowiedzialność karną za składanie niezgodnych z prawdą oświadczeń </w:t>
      </w:r>
      <w:r w:rsidR="00A22E64" w:rsidRPr="00E45DB5">
        <w:rPr>
          <w:rFonts w:asciiTheme="minorHAnsi" w:hAnsiTheme="minorHAnsi" w:cstheme="minorHAnsi"/>
        </w:rPr>
        <w:t>składanych</w:t>
      </w:r>
      <w:r w:rsidRPr="00E45DB5">
        <w:rPr>
          <w:rFonts w:asciiTheme="minorHAnsi" w:hAnsiTheme="minorHAnsi" w:cstheme="minorHAnsi"/>
        </w:rPr>
        <w:t xml:space="preserve"> na potrzeby rekrutacji i potwierdzenia kryteriów udziału w projekcie. W przypadku złożenia oświadczenia niezgodnego z prawdą realizatorowi projektu przysługuje od uczestnika projektu roszczenie w drodze powództwa cywilnego lub karnego oraz zwrot poniesionych kosztów w przypadku rozpoczęcia udziału w</w:t>
      </w:r>
      <w:r w:rsidR="00C674FF" w:rsidRPr="00E45DB5">
        <w:rPr>
          <w:rFonts w:asciiTheme="minorHAnsi" w:hAnsiTheme="minorHAnsi" w:cstheme="minorHAnsi"/>
        </w:rPr>
        <w:t> </w:t>
      </w:r>
      <w:r w:rsidRPr="00E45DB5">
        <w:rPr>
          <w:rFonts w:asciiTheme="minorHAnsi" w:hAnsiTheme="minorHAnsi" w:cstheme="minorHAnsi"/>
        </w:rPr>
        <w:t>projekcie.</w:t>
      </w:r>
    </w:p>
    <w:p w14:paraId="4DA66E8B" w14:textId="77777777" w:rsidR="00E45DB5" w:rsidRDefault="00E45DB5" w:rsidP="00E45DB5">
      <w:pPr>
        <w:pStyle w:val="Standard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765B0B" w14:textId="5147E198" w:rsidR="00254428" w:rsidRPr="00E45DB5" w:rsidRDefault="00947AEE" w:rsidP="00E45DB5">
      <w:pPr>
        <w:pStyle w:val="Standard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DB5">
        <w:rPr>
          <w:rFonts w:asciiTheme="minorHAnsi" w:hAnsiTheme="minorHAnsi" w:cstheme="minorHAnsi"/>
          <w:b/>
          <w:sz w:val="22"/>
          <w:szCs w:val="22"/>
        </w:rPr>
        <w:t>§ 4</w:t>
      </w:r>
      <w:r w:rsidRPr="00E45DB5">
        <w:rPr>
          <w:rFonts w:asciiTheme="minorHAnsi" w:hAnsiTheme="minorHAnsi" w:cstheme="minorHAnsi"/>
          <w:b/>
          <w:bCs/>
          <w:sz w:val="22"/>
          <w:szCs w:val="22"/>
        </w:rPr>
        <w:t xml:space="preserve"> FORMY WSPARCIA </w:t>
      </w:r>
      <w:r w:rsidR="00294864" w:rsidRPr="00E45DB5">
        <w:rPr>
          <w:rFonts w:asciiTheme="minorHAnsi" w:hAnsiTheme="minorHAnsi" w:cstheme="minorHAnsi"/>
          <w:b/>
          <w:bCs/>
          <w:sz w:val="22"/>
          <w:szCs w:val="22"/>
        </w:rPr>
        <w:t xml:space="preserve">I ZASADY UDZIAŁU </w:t>
      </w:r>
      <w:r w:rsidRPr="00E45DB5">
        <w:rPr>
          <w:rFonts w:asciiTheme="minorHAnsi" w:hAnsiTheme="minorHAnsi" w:cstheme="minorHAnsi"/>
          <w:b/>
          <w:bCs/>
          <w:sz w:val="22"/>
          <w:szCs w:val="22"/>
        </w:rPr>
        <w:t>W PROJEKCIE</w:t>
      </w:r>
    </w:p>
    <w:p w14:paraId="423B952A" w14:textId="5B3F0225" w:rsidR="00E45DB5" w:rsidRPr="00E45DB5" w:rsidRDefault="00E45DB5" w:rsidP="00E45DB5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Wsparcie świadczone będzie co do zasady na terenie Grudziądza w siedzibie Lidera projektu. Część zadań w zakresie zajęć aktywizacyjnych (spotkania z kulturą, eventy, wycieczki) będzie zorganizowana poza siedzibą Lidera np. w parkach, kinach, muzeach a także poza Grudziądzem (wycieczki) ale na terenie województwa kujawsko-pomorskiego.</w:t>
      </w:r>
    </w:p>
    <w:p w14:paraId="00E6E0D7" w14:textId="46A4FAF0" w:rsidR="003A6AB2" w:rsidRPr="00E45DB5" w:rsidRDefault="003A6AB2" w:rsidP="00E45DB5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>O</w:t>
      </w:r>
      <w:r w:rsidR="00254428" w:rsidRPr="00E45DB5">
        <w:rPr>
          <w:rFonts w:asciiTheme="minorHAnsi" w:hAnsiTheme="minorHAnsi" w:cstheme="minorHAnsi"/>
        </w:rPr>
        <w:t xml:space="preserve">soby zakwalifikowane do udziału w projekcie </w:t>
      </w:r>
      <w:r w:rsidR="00C674FF" w:rsidRPr="00E45DB5">
        <w:rPr>
          <w:rFonts w:asciiTheme="minorHAnsi" w:hAnsiTheme="minorHAnsi" w:cstheme="minorHAnsi"/>
        </w:rPr>
        <w:t xml:space="preserve">otrzymają wsparcie w postaci instrumentów </w:t>
      </w:r>
      <w:r w:rsidR="00C674FF" w:rsidRPr="00E45DB5">
        <w:rPr>
          <w:rFonts w:asciiTheme="minorHAnsi" w:hAnsiTheme="minorHAnsi" w:cstheme="minorHAnsi"/>
          <w:lang w:eastAsia="ar-SA"/>
        </w:rPr>
        <w:t xml:space="preserve">aktywnej integracji, które dobrane zostaną indywidulnie dla uczestnika na podstawie kompleksowej diagnozy </w:t>
      </w:r>
      <w:r w:rsidR="00C674FF" w:rsidRPr="00E45DB5">
        <w:rPr>
          <w:rFonts w:asciiTheme="minorHAnsi" w:hAnsiTheme="minorHAnsi" w:cstheme="minorHAnsi"/>
          <w:lang w:eastAsia="ar-SA"/>
        </w:rPr>
        <w:lastRenderedPageBreak/>
        <w:t xml:space="preserve">potrzeb i potencjału osobistego. Diagnoza ta stanowić będzie podstawę do opracowania dla każdego uczestnika Indywidualnej Ścieżki Reintegracji (IŚR) </w:t>
      </w:r>
      <w:r w:rsidR="00E45DB5">
        <w:rPr>
          <w:rFonts w:asciiTheme="minorHAnsi" w:hAnsiTheme="minorHAnsi" w:cstheme="minorHAnsi"/>
          <w:lang w:eastAsia="ar-SA"/>
        </w:rPr>
        <w:t xml:space="preserve">i Indywidualnego Planu Działania (IPD), </w:t>
      </w:r>
      <w:r w:rsidR="00C674FF" w:rsidRPr="00E45DB5">
        <w:rPr>
          <w:rFonts w:asciiTheme="minorHAnsi" w:hAnsiTheme="minorHAnsi" w:cstheme="minorHAnsi"/>
          <w:lang w:eastAsia="ar-SA"/>
        </w:rPr>
        <w:t>określając</w:t>
      </w:r>
      <w:r w:rsidR="00E45DB5">
        <w:rPr>
          <w:rFonts w:asciiTheme="minorHAnsi" w:hAnsiTheme="minorHAnsi" w:cstheme="minorHAnsi"/>
          <w:lang w:eastAsia="ar-SA"/>
        </w:rPr>
        <w:t>ych</w:t>
      </w:r>
      <w:r w:rsidR="00C674FF" w:rsidRPr="00E45DB5">
        <w:rPr>
          <w:rFonts w:asciiTheme="minorHAnsi" w:hAnsiTheme="minorHAnsi" w:cstheme="minorHAnsi"/>
          <w:lang w:eastAsia="ar-SA"/>
        </w:rPr>
        <w:t xml:space="preserve"> formy wsparcia.</w:t>
      </w:r>
      <w:r w:rsidR="000E1876" w:rsidRPr="00E45DB5">
        <w:rPr>
          <w:rFonts w:asciiTheme="minorHAnsi" w:hAnsiTheme="minorHAnsi" w:cstheme="minorHAnsi"/>
          <w:lang w:eastAsia="ar-SA"/>
        </w:rPr>
        <w:t xml:space="preserve"> IŚR </w:t>
      </w:r>
      <w:r w:rsidR="00E45DB5">
        <w:rPr>
          <w:rFonts w:asciiTheme="minorHAnsi" w:hAnsiTheme="minorHAnsi" w:cstheme="minorHAnsi"/>
          <w:lang w:eastAsia="ar-SA"/>
        </w:rPr>
        <w:t xml:space="preserve">i IPD mogą </w:t>
      </w:r>
      <w:r w:rsidR="000E1876" w:rsidRPr="00E45DB5">
        <w:rPr>
          <w:rFonts w:asciiTheme="minorHAnsi" w:hAnsiTheme="minorHAnsi" w:cstheme="minorHAnsi"/>
          <w:lang w:eastAsia="ar-SA"/>
        </w:rPr>
        <w:t xml:space="preserve">podlegać </w:t>
      </w:r>
      <w:r w:rsidR="006F0352" w:rsidRPr="00E45DB5">
        <w:rPr>
          <w:rFonts w:asciiTheme="minorHAnsi" w:hAnsiTheme="minorHAnsi" w:cstheme="minorHAnsi"/>
          <w:lang w:eastAsia="ar-SA"/>
        </w:rPr>
        <w:t>aktualizacji</w:t>
      </w:r>
      <w:r w:rsidR="000E1876" w:rsidRPr="00E45DB5">
        <w:rPr>
          <w:rFonts w:asciiTheme="minorHAnsi" w:hAnsiTheme="minorHAnsi" w:cstheme="minorHAnsi"/>
          <w:lang w:eastAsia="ar-SA"/>
        </w:rPr>
        <w:t xml:space="preserve"> na etapie udziału w</w:t>
      </w:r>
      <w:r w:rsidR="006F0352" w:rsidRPr="00E45DB5">
        <w:rPr>
          <w:rFonts w:asciiTheme="minorHAnsi" w:hAnsiTheme="minorHAnsi" w:cstheme="minorHAnsi"/>
          <w:lang w:eastAsia="ar-SA"/>
        </w:rPr>
        <w:t> </w:t>
      </w:r>
      <w:r w:rsidR="000E1876" w:rsidRPr="00E45DB5">
        <w:rPr>
          <w:rFonts w:asciiTheme="minorHAnsi" w:hAnsiTheme="minorHAnsi" w:cstheme="minorHAnsi"/>
          <w:lang w:eastAsia="ar-SA"/>
        </w:rPr>
        <w:t xml:space="preserve">projekcie. </w:t>
      </w:r>
    </w:p>
    <w:p w14:paraId="7E26570F" w14:textId="58F397D4" w:rsidR="00E45DB5" w:rsidRPr="00E45DB5" w:rsidRDefault="00E45DB5" w:rsidP="00E45DB5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W ramach projektu 45 uczestników projektu zostanie objętych instrumentami aktywizacji społecznej a dodatkowo 15 osób instrumentami aktywizacji zdrowotnej. Działania przewidziane w ramach zadania zakładają zindywidualizowane i kompleksowe działania umożliwiające aktywne włączenie społeczne a także powrót na rynek pracy uczestników.</w:t>
      </w:r>
    </w:p>
    <w:p w14:paraId="1FE6CAC5" w14:textId="74D3ACB7" w:rsidR="00E45DB5" w:rsidRPr="00E45DB5" w:rsidRDefault="00E45DB5" w:rsidP="00E45DB5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W ramach projektu zastosowane zostaną następujące instrumenty</w:t>
      </w:r>
      <w:r w:rsidR="00D90367">
        <w:rPr>
          <w:rFonts w:asciiTheme="minorHAnsi" w:hAnsiTheme="minorHAnsi" w:cstheme="minorHAnsi"/>
          <w:lang w:eastAsia="ar-SA"/>
        </w:rPr>
        <w:t xml:space="preserve"> aktywizacji społecznej i zdrowotnej</w:t>
      </w:r>
      <w:r w:rsidRPr="00E45DB5">
        <w:rPr>
          <w:rFonts w:asciiTheme="minorHAnsi" w:hAnsiTheme="minorHAnsi" w:cstheme="minorHAnsi"/>
          <w:lang w:eastAsia="ar-SA"/>
        </w:rPr>
        <w:t>:</w:t>
      </w:r>
    </w:p>
    <w:p w14:paraId="73FDA5D4" w14:textId="53CEEAFF" w:rsidR="00E45DB5" w:rsidRPr="00E45DB5" w:rsidRDefault="00E45DB5" w:rsidP="00E45DB5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A) aktywizacji społecznej (w przypadku zajęć grupowych praca w trzech grupach)</w:t>
      </w:r>
      <w:r>
        <w:rPr>
          <w:rFonts w:asciiTheme="minorHAnsi" w:hAnsiTheme="minorHAnsi" w:cstheme="minorHAnsi"/>
          <w:lang w:eastAsia="ar-SA"/>
        </w:rPr>
        <w:t>, na które składają się</w:t>
      </w:r>
      <w:r w:rsidRPr="00E45DB5">
        <w:rPr>
          <w:rFonts w:asciiTheme="minorHAnsi" w:hAnsiTheme="minorHAnsi" w:cstheme="minorHAnsi"/>
          <w:lang w:eastAsia="ar-SA"/>
        </w:rPr>
        <w:t>:</w:t>
      </w:r>
    </w:p>
    <w:p w14:paraId="64CFB40B" w14:textId="0DA2A93B" w:rsidR="00E45DB5" w:rsidRPr="00E45DB5" w:rsidRDefault="00E45DB5" w:rsidP="00E45DB5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 xml:space="preserve">- wsparcie animatora grupy </w:t>
      </w:r>
      <w:r>
        <w:rPr>
          <w:rFonts w:asciiTheme="minorHAnsi" w:hAnsiTheme="minorHAnsi" w:cstheme="minorHAnsi"/>
          <w:lang w:eastAsia="ar-SA"/>
        </w:rPr>
        <w:t xml:space="preserve">i prowadzenie </w:t>
      </w:r>
      <w:r w:rsidRPr="00E45DB5">
        <w:rPr>
          <w:rFonts w:asciiTheme="minorHAnsi" w:hAnsiTheme="minorHAnsi" w:cstheme="minorHAnsi"/>
          <w:lang w:eastAsia="ar-SA"/>
        </w:rPr>
        <w:t>grup samopomocy w wymiarze 10 spotkań na grupę po 3 godzin</w:t>
      </w:r>
      <w:r>
        <w:rPr>
          <w:rFonts w:asciiTheme="minorHAnsi" w:hAnsiTheme="minorHAnsi" w:cstheme="minorHAnsi"/>
          <w:lang w:eastAsia="ar-SA"/>
        </w:rPr>
        <w:t>y,</w:t>
      </w:r>
    </w:p>
    <w:p w14:paraId="2734E14D" w14:textId="70339443" w:rsidR="00E45DB5" w:rsidRPr="00E45DB5" w:rsidRDefault="00E45DB5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zajęcia aktywizacyjne - spotkania z kulturą, eventy, wycieczki - łącznie zakłada się organizację 12 wydarzeń, po 4 na grupę. Uczestnikom zaoferowana zostanie oferta kulturalna i rozrywkowa np.: wyjścia do kina, muzeum,</w:t>
      </w:r>
      <w:r w:rsidR="00D90367">
        <w:rPr>
          <w:rFonts w:asciiTheme="minorHAnsi" w:hAnsiTheme="minorHAnsi" w:cstheme="minorHAnsi"/>
          <w:lang w:eastAsia="ar-SA"/>
        </w:rPr>
        <w:t xml:space="preserve"> </w:t>
      </w:r>
      <w:r w:rsidRPr="00E45DB5">
        <w:rPr>
          <w:rFonts w:asciiTheme="minorHAnsi" w:hAnsiTheme="minorHAnsi" w:cstheme="minorHAnsi"/>
          <w:lang w:eastAsia="ar-SA"/>
        </w:rPr>
        <w:t>koncert, wycieczki,</w:t>
      </w:r>
    </w:p>
    <w:p w14:paraId="0B7CEF5B" w14:textId="5F1FF3C2" w:rsidR="00E45DB5" w:rsidRPr="00E45DB5" w:rsidRDefault="00E45DB5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warsztaty rozwoju umiejętności życiowych – 3 grupy po 4 spotkania na grupę w wymiarze 6h na spotkanie, łącznie 72 godziny</w:t>
      </w:r>
      <w:r w:rsidR="00D90367">
        <w:rPr>
          <w:rFonts w:asciiTheme="minorHAnsi" w:hAnsiTheme="minorHAnsi" w:cstheme="minorHAnsi"/>
          <w:lang w:eastAsia="ar-SA"/>
        </w:rPr>
        <w:t>,</w:t>
      </w:r>
    </w:p>
    <w:p w14:paraId="52F72FD4" w14:textId="6CE772E0" w:rsidR="00E45DB5" w:rsidRPr="00D90367" w:rsidRDefault="00E45DB5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zajęcia socjoterapeutyczne (muzykoterapia, ludoterapia, rekreacja, terapia ruchem, zajęcia sportowe, zajęcia kulinarne itp.) – 3 grupy po 20 spotkań na grupę w wymiarze 6h na spotkanie.</w:t>
      </w:r>
    </w:p>
    <w:p w14:paraId="6FF2B393" w14:textId="77777777" w:rsidR="00E45DB5" w:rsidRPr="00D90367" w:rsidRDefault="00E45DB5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B) aktywizacji zdrowotnej:</w:t>
      </w:r>
    </w:p>
    <w:p w14:paraId="4CE00D41" w14:textId="64D31CA6" w:rsidR="00E45DB5" w:rsidRPr="00D90367" w:rsidRDefault="00E45DB5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indywidualna terapia psychologiczna</w:t>
      </w:r>
      <w:r w:rsidR="00D90367">
        <w:rPr>
          <w:rFonts w:asciiTheme="minorHAnsi" w:hAnsiTheme="minorHAnsi" w:cstheme="minorHAnsi"/>
          <w:lang w:eastAsia="ar-SA"/>
        </w:rPr>
        <w:t xml:space="preserve"> – </w:t>
      </w:r>
      <w:r w:rsidRPr="00D90367">
        <w:rPr>
          <w:rFonts w:asciiTheme="minorHAnsi" w:hAnsiTheme="minorHAnsi" w:cstheme="minorHAnsi"/>
          <w:lang w:eastAsia="ar-SA"/>
        </w:rPr>
        <w:t>zakłada się udział 15 osób w wymiarze średnio 10 godz. na osobę, łącznie 150 godzin.</w:t>
      </w:r>
    </w:p>
    <w:p w14:paraId="087EB2FA" w14:textId="4C18EF62" w:rsidR="00D90367" w:rsidRPr="00D90367" w:rsidRDefault="00D90367" w:rsidP="00323035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W ramach projektu min. 44 uczestników projektu zostanie objętych instrumentami aktywizacji zawodowej, na które składać się będzie:</w:t>
      </w:r>
    </w:p>
    <w:p w14:paraId="1CB4D8A2" w14:textId="7C29EA83" w:rsidR="00D90367" w:rsidRPr="00D90367" w:rsidRDefault="00D90367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doradztwo zawodowe (spotkania indywid., średnio 3h na osobę),</w:t>
      </w:r>
    </w:p>
    <w:p w14:paraId="29874FCA" w14:textId="242F5054" w:rsidR="00D90367" w:rsidRPr="00D90367" w:rsidRDefault="00D90367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warsztaty zawodowe – 3 grupy po ok. 15 osób w wymiarze 12h na grupę,</w:t>
      </w:r>
    </w:p>
    <w:p w14:paraId="5341B7B5" w14:textId="28342395" w:rsidR="00D90367" w:rsidRPr="00D90367" w:rsidRDefault="00D90367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kurs z kompetencji cyfrowych - 3 grupy po 12h na grupę,</w:t>
      </w:r>
    </w:p>
    <w:p w14:paraId="3C8F22F5" w14:textId="6A0E4368" w:rsidR="00D90367" w:rsidRPr="00D90367" w:rsidRDefault="00D90367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kursy i szkolenia specjalistyczne/zawodowe – przewidziano dla 36 uczestników projektu w celu podnoszenia kluczowych kompetencji i kwalifikacji</w:t>
      </w:r>
      <w:r w:rsidR="007D7C24">
        <w:rPr>
          <w:rFonts w:asciiTheme="minorHAnsi" w:hAnsiTheme="minorHAnsi" w:cstheme="minorHAnsi"/>
          <w:lang w:eastAsia="ar-SA"/>
        </w:rPr>
        <w:t xml:space="preserve">. </w:t>
      </w:r>
      <w:r w:rsidRPr="00D90367">
        <w:rPr>
          <w:rFonts w:asciiTheme="minorHAnsi" w:hAnsiTheme="minorHAnsi" w:cstheme="minorHAnsi"/>
          <w:lang w:eastAsia="ar-SA"/>
        </w:rPr>
        <w:t>Uczestnicy kursów i szkoleń zawodowych otrzymywać będą stypendium szkoleniowe,</w:t>
      </w:r>
    </w:p>
    <w:p w14:paraId="3DDACCD0" w14:textId="1517C981" w:rsidR="00D90367" w:rsidRDefault="00D90367" w:rsidP="00D90367">
      <w:pPr>
        <w:spacing w:after="0" w:line="240" w:lineRule="auto"/>
        <w:ind w:right="-1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- pośrednictwo pracy (spotkania indywid., średnio 3h na osobę</w:t>
      </w:r>
      <w:r w:rsidR="007D7C24">
        <w:rPr>
          <w:rFonts w:asciiTheme="minorHAnsi" w:hAnsiTheme="minorHAnsi" w:cstheme="minorHAnsi"/>
          <w:lang w:eastAsia="ar-SA"/>
        </w:rPr>
        <w:t>)</w:t>
      </w:r>
      <w:r w:rsidRPr="00D90367">
        <w:rPr>
          <w:rFonts w:asciiTheme="minorHAnsi" w:hAnsiTheme="minorHAnsi" w:cstheme="minorHAnsi"/>
          <w:lang w:eastAsia="ar-SA"/>
        </w:rPr>
        <w:t>.</w:t>
      </w:r>
    </w:p>
    <w:p w14:paraId="0F440260" w14:textId="44AAC2E4" w:rsidR="00E45DB5" w:rsidRPr="00D90367" w:rsidRDefault="00E45DB5" w:rsidP="007D7C24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D90367">
        <w:rPr>
          <w:rFonts w:asciiTheme="minorHAnsi" w:hAnsiTheme="minorHAnsi" w:cstheme="minorHAnsi"/>
          <w:lang w:eastAsia="ar-SA"/>
        </w:rPr>
        <w:t>Z uwagi na panująca pandemię zakłada się, że część zajęć może odbyć się za pomocą narzędzi on-line.</w:t>
      </w:r>
    </w:p>
    <w:p w14:paraId="5732E666" w14:textId="3A8175EE" w:rsidR="005A28AB" w:rsidRPr="00E45DB5" w:rsidRDefault="005A28AB" w:rsidP="00E45DB5">
      <w:pPr>
        <w:pStyle w:val="Akapitzlist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>Uczestnicy, którzy przystępując do projektu, pozostawali bez zatrudnienia, a w jego trakcie podejmą pracę, będą mieli możliwość kontynuowania udziału w projekcie zgodnie z ustaloną ścieżką reintegracji</w:t>
      </w:r>
      <w:r w:rsidR="009F2C2B" w:rsidRPr="00E45DB5">
        <w:rPr>
          <w:rFonts w:asciiTheme="minorHAnsi" w:hAnsiTheme="minorHAnsi" w:cstheme="minorHAnsi"/>
          <w:lang w:eastAsia="ar-SA"/>
        </w:rPr>
        <w:t>.</w:t>
      </w:r>
    </w:p>
    <w:p w14:paraId="49DE3AE1" w14:textId="77777777" w:rsidR="00947AEE" w:rsidRPr="00E45DB5" w:rsidRDefault="00947AEE" w:rsidP="00E45DB5">
      <w:pPr>
        <w:pStyle w:val="Standard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85B209" w14:textId="77777777" w:rsidR="00947AEE" w:rsidRPr="00E45DB5" w:rsidRDefault="00947AEE" w:rsidP="00E45DB5">
      <w:pPr>
        <w:pStyle w:val="Standard"/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DB5">
        <w:rPr>
          <w:rFonts w:asciiTheme="minorHAnsi" w:hAnsiTheme="minorHAnsi" w:cstheme="minorHAnsi"/>
          <w:b/>
          <w:sz w:val="22"/>
          <w:szCs w:val="22"/>
        </w:rPr>
        <w:t xml:space="preserve">§ 5 </w:t>
      </w:r>
      <w:r w:rsidRPr="00E45DB5">
        <w:rPr>
          <w:rFonts w:asciiTheme="minorHAnsi" w:hAnsiTheme="minorHAnsi" w:cstheme="minorHAnsi"/>
          <w:b/>
          <w:bCs/>
          <w:sz w:val="22"/>
          <w:szCs w:val="22"/>
        </w:rPr>
        <w:t>OBOWIĄZKI UCZESTNIKÓW PROJEKTU</w:t>
      </w:r>
    </w:p>
    <w:p w14:paraId="3D0BFD7A" w14:textId="61E3E8D3" w:rsidR="00947AEE" w:rsidRPr="00E45DB5" w:rsidRDefault="00947AEE" w:rsidP="00E45DB5">
      <w:pPr>
        <w:pStyle w:val="Akapitzlist"/>
        <w:numPr>
          <w:ilvl w:val="0"/>
          <w:numId w:val="4"/>
        </w:numPr>
        <w:spacing w:after="0" w:line="240" w:lineRule="auto"/>
        <w:ind w:left="284" w:right="-1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 xml:space="preserve">Uczestnicy </w:t>
      </w:r>
      <w:r w:rsidR="00E94206" w:rsidRPr="00E45DB5">
        <w:rPr>
          <w:rFonts w:asciiTheme="minorHAnsi" w:hAnsiTheme="minorHAnsi" w:cstheme="minorHAnsi"/>
          <w:lang w:eastAsia="ar-SA"/>
        </w:rPr>
        <w:t xml:space="preserve">projektu </w:t>
      </w:r>
      <w:r w:rsidRPr="00E45DB5">
        <w:rPr>
          <w:rFonts w:asciiTheme="minorHAnsi" w:hAnsiTheme="minorHAnsi" w:cstheme="minorHAnsi"/>
          <w:lang w:eastAsia="ar-SA"/>
        </w:rPr>
        <w:t xml:space="preserve">zobowiązani są do: </w:t>
      </w:r>
    </w:p>
    <w:p w14:paraId="1008150E" w14:textId="4F5279C4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stosowanie się do zapisów regulaminu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>projektu</w:t>
      </w:r>
      <w:r w:rsidRPr="00E45DB5">
        <w:rPr>
          <w:rFonts w:asciiTheme="minorHAnsi" w:hAnsiTheme="minorHAnsi" w:cstheme="minorHAnsi"/>
          <w:bCs/>
          <w:sz w:val="22"/>
          <w:szCs w:val="22"/>
        </w:rPr>
        <w:t>,</w:t>
      </w:r>
    </w:p>
    <w:p w14:paraId="211C647F" w14:textId="0D725E24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przestrzeganie terminów i harmonogramów wsparcia, rozpoczęcie udziału w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projekcie </w:t>
      </w:r>
      <w:r w:rsidRPr="00E45DB5">
        <w:rPr>
          <w:rFonts w:asciiTheme="minorHAnsi" w:hAnsiTheme="minorHAnsi" w:cstheme="minorHAnsi"/>
          <w:bCs/>
          <w:sz w:val="22"/>
          <w:szCs w:val="22"/>
        </w:rPr>
        <w:t xml:space="preserve">oznacza zobowiązanie uczestnika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Pr="00E45DB5">
        <w:rPr>
          <w:rFonts w:asciiTheme="minorHAnsi" w:hAnsiTheme="minorHAnsi" w:cstheme="minorHAnsi"/>
          <w:bCs/>
          <w:sz w:val="22"/>
          <w:szCs w:val="22"/>
        </w:rPr>
        <w:t>do systematycznego udziału w formach wsparcia określonych indywidualnie w I</w:t>
      </w:r>
      <w:r w:rsidR="00045FBA" w:rsidRPr="00E45DB5">
        <w:rPr>
          <w:rFonts w:asciiTheme="minorHAnsi" w:hAnsiTheme="minorHAnsi" w:cstheme="minorHAnsi"/>
          <w:bCs/>
          <w:sz w:val="22"/>
          <w:szCs w:val="22"/>
        </w:rPr>
        <w:t>ŚR</w:t>
      </w:r>
      <w:r w:rsidRPr="00E45DB5">
        <w:rPr>
          <w:rFonts w:asciiTheme="minorHAnsi" w:hAnsiTheme="minorHAnsi" w:cstheme="minorHAnsi"/>
          <w:bCs/>
          <w:sz w:val="22"/>
          <w:szCs w:val="22"/>
        </w:rPr>
        <w:t xml:space="preserve">, brak możliwości udziału w zaplanowanych zajęciach np. </w:t>
      </w:r>
      <w:r w:rsidRPr="00E45DB5">
        <w:rPr>
          <w:rFonts w:asciiTheme="minorHAnsi" w:hAnsiTheme="minorHAnsi" w:cstheme="minorHAnsi"/>
          <w:bCs/>
          <w:sz w:val="22"/>
          <w:szCs w:val="22"/>
        </w:rPr>
        <w:br/>
        <w:t>w wyniku choroby należy zgłosić każdorazowo do opiekuna grupy samopomocy,</w:t>
      </w:r>
    </w:p>
    <w:p w14:paraId="59482EA2" w14:textId="77777777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udziału w zajęciach w ramach aktywizacji społecznej i zawodowej na poziomie min. 70% zaplanowanego wsparcia, </w:t>
      </w:r>
    </w:p>
    <w:p w14:paraId="4131D62B" w14:textId="2D6DDE75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poinformowania Beneficjenta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Pr="00E45DB5">
        <w:rPr>
          <w:rFonts w:asciiTheme="minorHAnsi" w:hAnsiTheme="minorHAnsi" w:cstheme="minorHAnsi"/>
          <w:bCs/>
          <w:sz w:val="22"/>
          <w:szCs w:val="22"/>
        </w:rPr>
        <w:t>o wszelkich zdarzeniach losowych utrudniających udział w</w:t>
      </w:r>
      <w:r w:rsidR="00E70219" w:rsidRPr="00E45DB5">
        <w:rPr>
          <w:rFonts w:asciiTheme="minorHAnsi" w:hAnsiTheme="minorHAnsi" w:cstheme="minorHAnsi"/>
          <w:bCs/>
          <w:sz w:val="22"/>
          <w:szCs w:val="22"/>
        </w:rPr>
        <w:t> 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>projekcie</w:t>
      </w:r>
      <w:r w:rsidRPr="00E45DB5">
        <w:rPr>
          <w:rFonts w:asciiTheme="minorHAnsi" w:hAnsiTheme="minorHAnsi" w:cstheme="minorHAnsi"/>
          <w:bCs/>
          <w:sz w:val="22"/>
          <w:szCs w:val="22"/>
        </w:rPr>
        <w:t>,</w:t>
      </w:r>
    </w:p>
    <w:p w14:paraId="2FF1F6E1" w14:textId="77777777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systematycznego potwierdzenia obecności poprzez złożenie podpisu na odpowiednim dokumencie, tj. listach obecności, kartach wsparcia, </w:t>
      </w:r>
    </w:p>
    <w:p w14:paraId="7098E59C" w14:textId="5FEA7FE2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czynnego udziału w ewaluacji udzielanego w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projekcie </w:t>
      </w:r>
      <w:r w:rsidRPr="00E45DB5">
        <w:rPr>
          <w:rFonts w:asciiTheme="minorHAnsi" w:hAnsiTheme="minorHAnsi" w:cstheme="minorHAnsi"/>
          <w:bCs/>
          <w:sz w:val="22"/>
          <w:szCs w:val="22"/>
        </w:rPr>
        <w:t>wsparcia, tj. badaniach ankietowych, testach i</w:t>
      </w:r>
      <w:r w:rsidR="00E70219" w:rsidRPr="00E45DB5">
        <w:rPr>
          <w:rFonts w:asciiTheme="minorHAnsi" w:hAnsiTheme="minorHAnsi" w:cstheme="minorHAnsi"/>
          <w:bCs/>
          <w:sz w:val="22"/>
          <w:szCs w:val="22"/>
        </w:rPr>
        <w:t> </w:t>
      </w:r>
      <w:r w:rsidRPr="00E45DB5">
        <w:rPr>
          <w:rFonts w:asciiTheme="minorHAnsi" w:hAnsiTheme="minorHAnsi" w:cstheme="minorHAnsi"/>
          <w:bCs/>
          <w:sz w:val="22"/>
          <w:szCs w:val="22"/>
        </w:rPr>
        <w:t xml:space="preserve">wywiadach monitorujących w trakcie uczestnictwa w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projekcie </w:t>
      </w:r>
      <w:r w:rsidRPr="00E45DB5">
        <w:rPr>
          <w:rFonts w:asciiTheme="minorHAnsi" w:hAnsiTheme="minorHAnsi" w:cstheme="minorHAnsi"/>
          <w:bCs/>
          <w:sz w:val="22"/>
          <w:szCs w:val="22"/>
        </w:rPr>
        <w:t xml:space="preserve">stopień realizacji założeń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Pr="00E45DB5">
        <w:rPr>
          <w:rFonts w:asciiTheme="minorHAnsi" w:hAnsiTheme="minorHAnsi" w:cstheme="minorHAnsi"/>
          <w:bCs/>
          <w:sz w:val="22"/>
          <w:szCs w:val="22"/>
        </w:rPr>
        <w:t xml:space="preserve">oraz po jego zakończeniu. Informacje zebrane w celach ewaluacyjnych wykorzystywane będą przez Beneficjenta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 xml:space="preserve">projektu </w:t>
      </w:r>
      <w:r w:rsidRPr="00E45DB5">
        <w:rPr>
          <w:rFonts w:asciiTheme="minorHAnsi" w:hAnsiTheme="minorHAnsi" w:cstheme="minorHAnsi"/>
          <w:bCs/>
          <w:sz w:val="22"/>
          <w:szCs w:val="22"/>
        </w:rPr>
        <w:t>wyłącznie do wywiązania się z obowiązków sprawozdawczych wobec Instytucji Zarządzającej tj. Zarząd W</w:t>
      </w:r>
      <w:r w:rsidR="00CD305F" w:rsidRPr="00E45DB5">
        <w:rPr>
          <w:rFonts w:asciiTheme="minorHAnsi" w:hAnsiTheme="minorHAnsi" w:cstheme="minorHAnsi"/>
          <w:bCs/>
          <w:sz w:val="22"/>
          <w:szCs w:val="22"/>
        </w:rPr>
        <w:t>ojewództwa Kujawsko-Pomorskiego,</w:t>
      </w:r>
    </w:p>
    <w:p w14:paraId="34AD83A4" w14:textId="7CFB226E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 xml:space="preserve">przekazania informacji o swojej sytuacji na rynku pracy w terminie do 3 miesięcy od zakończenia udziału w Projekcie oraz o sytuacji na rynku pracy i uzyskanych kompetencjach/kwalifikacjach w </w:t>
      </w:r>
      <w:r w:rsidRPr="00E45DB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terminie do 4 tygodni po zakończeniu udziału w </w:t>
      </w:r>
      <w:r w:rsidR="00E94206" w:rsidRPr="00E45DB5">
        <w:rPr>
          <w:rFonts w:asciiTheme="minorHAnsi" w:hAnsiTheme="minorHAnsi" w:cstheme="minorHAnsi"/>
          <w:bCs/>
          <w:sz w:val="22"/>
          <w:szCs w:val="22"/>
        </w:rPr>
        <w:t>p</w:t>
      </w:r>
      <w:r w:rsidRPr="00E45DB5">
        <w:rPr>
          <w:rFonts w:asciiTheme="minorHAnsi" w:hAnsiTheme="minorHAnsi" w:cstheme="minorHAnsi"/>
          <w:bCs/>
          <w:sz w:val="22"/>
          <w:szCs w:val="22"/>
        </w:rPr>
        <w:t>rojekcie,</w:t>
      </w:r>
    </w:p>
    <w:p w14:paraId="7F9FE8B1" w14:textId="77777777" w:rsidR="00947AEE" w:rsidRPr="00E45DB5" w:rsidRDefault="00947AEE" w:rsidP="00E45DB5">
      <w:pPr>
        <w:pStyle w:val="Standard"/>
        <w:numPr>
          <w:ilvl w:val="0"/>
          <w:numId w:val="5"/>
        </w:numPr>
        <w:ind w:left="993" w:right="-1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DB5">
        <w:rPr>
          <w:rFonts w:asciiTheme="minorHAnsi" w:hAnsiTheme="minorHAnsi" w:cstheme="minorHAnsi"/>
          <w:bCs/>
          <w:sz w:val="22"/>
          <w:szCs w:val="22"/>
        </w:rPr>
        <w:t>niespożywania w trakcie zajęć oraz niepozostawania w trakcie zajęć pod wpływem alkoholu, narkotyków lub środków psychotropowych.</w:t>
      </w:r>
    </w:p>
    <w:p w14:paraId="34AEBE65" w14:textId="77777777" w:rsidR="00947AEE" w:rsidRPr="00E45DB5" w:rsidRDefault="00947AEE" w:rsidP="00E45DB5">
      <w:pPr>
        <w:pStyle w:val="Akapitzlist"/>
        <w:numPr>
          <w:ilvl w:val="0"/>
          <w:numId w:val="4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Podczas realizowania wsparcia uczestników obowiązuje przestrzeganie norm i zasad współżycia społecznego. </w:t>
      </w:r>
    </w:p>
    <w:p w14:paraId="3192ED7A" w14:textId="16CE490A" w:rsidR="0068272B" w:rsidRPr="00E45DB5" w:rsidRDefault="00947AEE" w:rsidP="00E45DB5">
      <w:pPr>
        <w:pStyle w:val="Akapitzlist"/>
        <w:numPr>
          <w:ilvl w:val="0"/>
          <w:numId w:val="4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bCs/>
        </w:rPr>
      </w:pPr>
      <w:r w:rsidRPr="00E45DB5">
        <w:rPr>
          <w:rFonts w:asciiTheme="minorHAnsi" w:hAnsiTheme="minorHAnsi" w:cstheme="minorHAnsi"/>
          <w:lang w:eastAsia="ar-SA"/>
        </w:rPr>
        <w:t xml:space="preserve">W przypadku, gdy w trakcie trwania </w:t>
      </w:r>
      <w:r w:rsidR="00E94206" w:rsidRPr="00E45DB5">
        <w:rPr>
          <w:rFonts w:asciiTheme="minorHAnsi" w:hAnsiTheme="minorHAnsi" w:cstheme="minorHAnsi"/>
          <w:lang w:eastAsia="ar-SA"/>
        </w:rPr>
        <w:t>p</w:t>
      </w:r>
      <w:r w:rsidRPr="00E45DB5">
        <w:rPr>
          <w:rFonts w:asciiTheme="minorHAnsi" w:hAnsiTheme="minorHAnsi" w:cstheme="minorHAnsi"/>
          <w:lang w:eastAsia="ar-SA"/>
        </w:rPr>
        <w:t xml:space="preserve">rojektu lub do 3 miesięcy po zakończeniu udziału w </w:t>
      </w:r>
      <w:r w:rsidR="00755C72" w:rsidRPr="00E45DB5">
        <w:rPr>
          <w:rFonts w:asciiTheme="minorHAnsi" w:hAnsiTheme="minorHAnsi" w:cstheme="minorHAnsi"/>
          <w:lang w:eastAsia="ar-SA"/>
        </w:rPr>
        <w:t>p</w:t>
      </w:r>
      <w:r w:rsidRPr="00E45DB5">
        <w:rPr>
          <w:rFonts w:asciiTheme="minorHAnsi" w:hAnsiTheme="minorHAnsi" w:cstheme="minorHAnsi"/>
          <w:lang w:eastAsia="ar-SA"/>
        </w:rPr>
        <w:t>rojekcie uczestnik podejmie zatrudnienie zobowiązany jest do dostarczenia dokumentów potwierdzających podjęcie pracy lub podjęcie działalności gospodarczej (</w:t>
      </w:r>
      <w:r w:rsidR="0068272B" w:rsidRPr="00E45DB5">
        <w:rPr>
          <w:rFonts w:asciiTheme="minorHAnsi" w:hAnsiTheme="minorHAnsi" w:cstheme="minorHAnsi"/>
          <w:lang w:eastAsia="ar-SA"/>
        </w:rPr>
        <w:t>np. kopia umowy o pracę, kopie umów cywilno-prawnych, dokumenty potwierdzające fakt prowadzenia działalności gospodarczej po zakończeniu udziału w projekcie, np. dowód opłacenia składek lub zaświadczenia z ZUS, US).</w:t>
      </w:r>
    </w:p>
    <w:p w14:paraId="3BA5FEAB" w14:textId="2F082019" w:rsidR="00947AEE" w:rsidRPr="00E45DB5" w:rsidRDefault="00947AEE" w:rsidP="00E45DB5">
      <w:pPr>
        <w:pStyle w:val="Akapitzlist"/>
        <w:numPr>
          <w:ilvl w:val="0"/>
          <w:numId w:val="4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  <w:lang w:eastAsia="ar-SA"/>
        </w:rPr>
        <w:t xml:space="preserve">W przypadku, gdy w trakcie trwania </w:t>
      </w:r>
      <w:r w:rsidR="00E94206" w:rsidRPr="00E45DB5">
        <w:rPr>
          <w:rFonts w:asciiTheme="minorHAnsi" w:hAnsiTheme="minorHAnsi" w:cstheme="minorHAnsi"/>
          <w:lang w:eastAsia="ar-SA"/>
        </w:rPr>
        <w:t xml:space="preserve">projektu </w:t>
      </w:r>
      <w:r w:rsidRPr="00E45DB5">
        <w:rPr>
          <w:rFonts w:asciiTheme="minorHAnsi" w:hAnsiTheme="minorHAnsi" w:cstheme="minorHAnsi"/>
          <w:lang w:eastAsia="ar-SA"/>
        </w:rPr>
        <w:t xml:space="preserve">lub do 3 miesięcy po zakończeniu udziału w </w:t>
      </w:r>
      <w:r w:rsidR="00755C72" w:rsidRPr="00E45DB5">
        <w:rPr>
          <w:rFonts w:asciiTheme="minorHAnsi" w:hAnsiTheme="minorHAnsi" w:cstheme="minorHAnsi"/>
          <w:lang w:eastAsia="ar-SA"/>
        </w:rPr>
        <w:t>p</w:t>
      </w:r>
      <w:r w:rsidRPr="00E45DB5">
        <w:rPr>
          <w:rFonts w:asciiTheme="minorHAnsi" w:hAnsiTheme="minorHAnsi" w:cstheme="minorHAnsi"/>
          <w:lang w:eastAsia="ar-SA"/>
        </w:rPr>
        <w:t>rojekcie uczestnik podejmie inne działania na rzecz aktywizacji zawodowej zobowiązany jest do dostarczenia dokumentów potwierdzających fakt podjęcia w/w działań (np. potwierdzenie zarejestrowania osoby jako bezrobotnej lub poszukującej pracy).</w:t>
      </w:r>
    </w:p>
    <w:p w14:paraId="6A27B086" w14:textId="24EFFCBA" w:rsidR="00947AEE" w:rsidRPr="00E45DB5" w:rsidRDefault="00947AEE" w:rsidP="00E45DB5">
      <w:pPr>
        <w:pStyle w:val="Akapitzlist"/>
        <w:numPr>
          <w:ilvl w:val="0"/>
          <w:numId w:val="4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>W przypadku podjęcia działań społecznych przez Uczestnika projektu takich jak np. rozpoczęcie nauki, wzmocnienie motywacji do pracy po projekcie, zwiększenie pewności siebie i własnych umiejętności, poprawa umiejętności rozwiązywania pojawiających się problemów, podjęcie wolontariatu itp. Uczestnik zobowiązany jest do niezwłocznego poinformowania o tym fakcie Biura projektu i dostarczenia odpowiednich dokumentów potwierdzających aktywność społeczną.</w:t>
      </w:r>
    </w:p>
    <w:p w14:paraId="25BF269E" w14:textId="7DDC2CF7" w:rsidR="00F370EA" w:rsidRPr="00E45DB5" w:rsidRDefault="00F370EA" w:rsidP="00E45DB5">
      <w:pPr>
        <w:pStyle w:val="Akapitzlist"/>
        <w:numPr>
          <w:ilvl w:val="0"/>
          <w:numId w:val="4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Udział w badaniach ankietowych i ewaluacyjnych. </w:t>
      </w:r>
    </w:p>
    <w:p w14:paraId="51A3AD8B" w14:textId="72BE92FB" w:rsidR="00947AEE" w:rsidRPr="00E45DB5" w:rsidRDefault="00F370EA" w:rsidP="00E45DB5">
      <w:pPr>
        <w:pStyle w:val="Akapitzlist"/>
        <w:numPr>
          <w:ilvl w:val="0"/>
          <w:numId w:val="4"/>
        </w:numPr>
        <w:spacing w:after="0" w:line="240" w:lineRule="auto"/>
        <w:ind w:left="426" w:right="-1" w:hanging="426"/>
        <w:jc w:val="both"/>
        <w:rPr>
          <w:rFonts w:asciiTheme="minorHAnsi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>Obowiązek potwierdzenia i udokumentowania swojej sytuacji na rynku pracy w okresie co najmniej 3 miesięcy od daty zakończenia udziału w projekcie, to znaczy odebrania ostatniej formy wsparcia lub podjęcia zatrudnienia.</w:t>
      </w:r>
    </w:p>
    <w:p w14:paraId="7EEF28B2" w14:textId="77777777" w:rsidR="007D7C24" w:rsidRDefault="007D7C24" w:rsidP="00E45DB5">
      <w:pPr>
        <w:pStyle w:val="Standard"/>
        <w:tabs>
          <w:tab w:val="left" w:pos="276"/>
          <w:tab w:val="center" w:pos="4536"/>
        </w:tabs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5A1A3" w14:textId="7FE4932D" w:rsidR="00947AEE" w:rsidRPr="00E45DB5" w:rsidRDefault="00947AEE" w:rsidP="00E45DB5">
      <w:pPr>
        <w:pStyle w:val="Standard"/>
        <w:tabs>
          <w:tab w:val="left" w:pos="276"/>
          <w:tab w:val="center" w:pos="4536"/>
        </w:tabs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5DB5">
        <w:rPr>
          <w:rFonts w:asciiTheme="minorHAnsi" w:hAnsiTheme="minorHAnsi" w:cstheme="minorHAnsi"/>
          <w:b/>
          <w:bCs/>
          <w:sz w:val="22"/>
          <w:szCs w:val="22"/>
        </w:rPr>
        <w:t>§ 6 ZAKOŃCZENIE I PRZERWANIE UDZIAŁU W PROJEKCIE</w:t>
      </w:r>
    </w:p>
    <w:p w14:paraId="020B7D06" w14:textId="35AE3AB4" w:rsidR="00947AEE" w:rsidRPr="00E45DB5" w:rsidRDefault="00947AEE" w:rsidP="00E45DB5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Rezygnacja z udziału w </w:t>
      </w:r>
      <w:r w:rsidR="00E94206" w:rsidRPr="00E45DB5">
        <w:rPr>
          <w:rFonts w:asciiTheme="minorHAnsi" w:eastAsia="SimSun" w:hAnsiTheme="minorHAnsi" w:cstheme="minorHAnsi"/>
          <w:lang w:eastAsia="ar-SA"/>
        </w:rPr>
        <w:t xml:space="preserve">projekcie </w:t>
      </w:r>
      <w:r w:rsidRPr="00E45DB5">
        <w:rPr>
          <w:rFonts w:asciiTheme="minorHAnsi" w:eastAsia="SimSun" w:hAnsiTheme="minorHAnsi" w:cstheme="minorHAnsi"/>
          <w:lang w:eastAsia="ar-SA"/>
        </w:rPr>
        <w:t xml:space="preserve">możliwa jest tylko w uzasadnionych przypadkach i następuje poprzez złożenie pisemnego oświadczenia uczestnika </w:t>
      </w:r>
      <w:r w:rsidR="00E94206" w:rsidRPr="00E45DB5">
        <w:rPr>
          <w:rFonts w:asciiTheme="minorHAnsi" w:eastAsia="SimSun" w:hAnsiTheme="minorHAnsi" w:cstheme="minorHAnsi"/>
          <w:lang w:eastAsia="ar-SA"/>
        </w:rPr>
        <w:t xml:space="preserve">projektu </w:t>
      </w:r>
      <w:r w:rsidRPr="00E45DB5">
        <w:rPr>
          <w:rFonts w:asciiTheme="minorHAnsi" w:eastAsia="SimSun" w:hAnsiTheme="minorHAnsi" w:cstheme="minorHAnsi"/>
          <w:lang w:eastAsia="ar-SA"/>
        </w:rPr>
        <w:t xml:space="preserve">ze wskazaniem obiektywnych przesłanek uniemożliwiających korzystanie ze wsparcia. Oświadczenie uczestnika należy złożyć najpóźniej w terminie 3 dni od przerwania udziału w </w:t>
      </w:r>
      <w:r w:rsidR="00E94206" w:rsidRPr="00E45DB5">
        <w:rPr>
          <w:rFonts w:asciiTheme="minorHAnsi" w:eastAsia="SimSun" w:hAnsiTheme="minorHAnsi" w:cstheme="minorHAnsi"/>
          <w:lang w:eastAsia="ar-SA"/>
        </w:rPr>
        <w:t>projekcie</w:t>
      </w:r>
      <w:r w:rsidRPr="00E45DB5">
        <w:rPr>
          <w:rFonts w:asciiTheme="minorHAnsi" w:eastAsia="SimSun" w:hAnsiTheme="minorHAnsi" w:cstheme="minorHAnsi"/>
          <w:lang w:eastAsia="ar-SA"/>
        </w:rPr>
        <w:t>.</w:t>
      </w:r>
    </w:p>
    <w:p w14:paraId="0DC80774" w14:textId="41328830" w:rsidR="00947AEE" w:rsidRPr="00E45DB5" w:rsidRDefault="00947AEE" w:rsidP="00E45DB5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Rezygnacja z udziału w </w:t>
      </w:r>
      <w:r w:rsidR="00E94206" w:rsidRPr="00E45DB5">
        <w:rPr>
          <w:rFonts w:asciiTheme="minorHAnsi" w:eastAsia="SimSun" w:hAnsiTheme="minorHAnsi" w:cstheme="minorHAnsi"/>
          <w:lang w:eastAsia="ar-SA"/>
        </w:rPr>
        <w:t xml:space="preserve">projekcie </w:t>
      </w:r>
      <w:r w:rsidRPr="00E45DB5">
        <w:rPr>
          <w:rFonts w:asciiTheme="minorHAnsi" w:eastAsia="SimSun" w:hAnsiTheme="minorHAnsi" w:cstheme="minorHAnsi"/>
          <w:lang w:eastAsia="ar-SA"/>
        </w:rPr>
        <w:t xml:space="preserve">każdorazowo jest rozpatrywana przez realizatorów </w:t>
      </w:r>
      <w:r w:rsidR="00E94206" w:rsidRPr="00E45DB5">
        <w:rPr>
          <w:rFonts w:asciiTheme="minorHAnsi" w:eastAsia="SimSun" w:hAnsiTheme="minorHAnsi" w:cstheme="minorHAnsi"/>
          <w:lang w:eastAsia="ar-SA"/>
        </w:rPr>
        <w:t xml:space="preserve">projektu </w:t>
      </w:r>
      <w:r w:rsidRPr="00E45DB5">
        <w:rPr>
          <w:rFonts w:asciiTheme="minorHAnsi" w:eastAsia="SimSun" w:hAnsiTheme="minorHAnsi" w:cstheme="minorHAnsi"/>
          <w:lang w:eastAsia="ar-SA"/>
        </w:rPr>
        <w:t xml:space="preserve">i w przypadku braku wskazania obiektywnych powodów przerwania udziału w </w:t>
      </w:r>
      <w:r w:rsidR="00E94206" w:rsidRPr="00E45DB5">
        <w:rPr>
          <w:rFonts w:asciiTheme="minorHAnsi" w:eastAsia="SimSun" w:hAnsiTheme="minorHAnsi" w:cstheme="minorHAnsi"/>
          <w:lang w:eastAsia="ar-SA"/>
        </w:rPr>
        <w:t xml:space="preserve">projekcie </w:t>
      </w:r>
      <w:r w:rsidRPr="00E45DB5">
        <w:rPr>
          <w:rFonts w:asciiTheme="minorHAnsi" w:eastAsia="SimSun" w:hAnsiTheme="minorHAnsi" w:cstheme="minorHAnsi"/>
          <w:lang w:eastAsia="ar-SA"/>
        </w:rPr>
        <w:t xml:space="preserve">może powodować obciążenie kosztami organizacji wsparcia udzielonego na rzecz danego uczestnika obejmującego również koszty organizacji wsparcia. </w:t>
      </w:r>
    </w:p>
    <w:p w14:paraId="69ACC5C3" w14:textId="410F03E8" w:rsidR="00D70284" w:rsidRPr="00E45DB5" w:rsidRDefault="00947AEE" w:rsidP="00E45DB5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Uzasadnione przypadki, o których mowa w ustępie </w:t>
      </w:r>
      <w:r w:rsidR="00D70284" w:rsidRPr="00E45DB5">
        <w:rPr>
          <w:rFonts w:asciiTheme="minorHAnsi" w:eastAsia="SimSun" w:hAnsiTheme="minorHAnsi" w:cstheme="minorHAnsi"/>
          <w:lang w:eastAsia="ar-SA"/>
        </w:rPr>
        <w:t>1</w:t>
      </w:r>
      <w:r w:rsidRPr="00E45DB5">
        <w:rPr>
          <w:rFonts w:asciiTheme="minorHAnsi" w:eastAsia="SimSun" w:hAnsiTheme="minorHAnsi" w:cstheme="minorHAnsi"/>
          <w:lang w:eastAsia="ar-SA"/>
        </w:rPr>
        <w:t xml:space="preserve"> niniejszego paragrafu mogą wynikać z przyczyn natury zdrowotnej lub działania siły wyższej i z zasady nie mogą być znane przez uczestnika</w:t>
      </w:r>
      <w:r w:rsidRPr="00E45DB5">
        <w:rPr>
          <w:rFonts w:asciiTheme="minorHAnsi" w:hAnsiTheme="minorHAnsi" w:cstheme="minorHAnsi"/>
          <w:lang w:eastAsia="ar-SA"/>
        </w:rPr>
        <w:t xml:space="preserve"> w momencie rozpoczęcia udziału w </w:t>
      </w:r>
      <w:r w:rsidR="00E94206" w:rsidRPr="00E45DB5">
        <w:rPr>
          <w:rFonts w:asciiTheme="minorHAnsi" w:hAnsiTheme="minorHAnsi" w:cstheme="minorHAnsi"/>
          <w:lang w:eastAsia="ar-SA"/>
        </w:rPr>
        <w:t>projekcie</w:t>
      </w:r>
      <w:r w:rsidRPr="00E45DB5">
        <w:rPr>
          <w:rFonts w:asciiTheme="minorHAnsi" w:hAnsiTheme="minorHAnsi" w:cstheme="minorHAnsi"/>
          <w:lang w:eastAsia="ar-SA"/>
        </w:rPr>
        <w:t xml:space="preserve">. Jako obiektywną przesłankę przerwania udziału w </w:t>
      </w:r>
      <w:r w:rsidR="00E94206" w:rsidRPr="00E45DB5">
        <w:rPr>
          <w:rFonts w:asciiTheme="minorHAnsi" w:hAnsiTheme="minorHAnsi" w:cstheme="minorHAnsi"/>
          <w:lang w:eastAsia="ar-SA"/>
        </w:rPr>
        <w:t xml:space="preserve">projekcie </w:t>
      </w:r>
      <w:r w:rsidRPr="00E45DB5">
        <w:rPr>
          <w:rFonts w:asciiTheme="minorHAnsi" w:hAnsiTheme="minorHAnsi" w:cstheme="minorHAnsi"/>
          <w:lang w:eastAsia="ar-SA"/>
        </w:rPr>
        <w:t>każdorazowo traktuje się udokumentowane podjęcie pracy bądź rozpoczęcie prowadzenia działalności gospodarczej.</w:t>
      </w:r>
      <w:r w:rsidR="00D70284" w:rsidRPr="00E45DB5">
        <w:rPr>
          <w:rFonts w:asciiTheme="minorHAnsi" w:eastAsia="SimSun" w:hAnsiTheme="minorHAnsi" w:cstheme="minorHAnsi"/>
          <w:lang w:eastAsia="ar-SA"/>
        </w:rPr>
        <w:t xml:space="preserve"> </w:t>
      </w:r>
    </w:p>
    <w:p w14:paraId="4DD2B06E" w14:textId="3E5FE3C7" w:rsidR="00947AEE" w:rsidRPr="00E45DB5" w:rsidRDefault="00D70284" w:rsidP="00E45DB5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eastAsia="SimSun" w:hAnsiTheme="minorHAnsi" w:cstheme="minorHAnsi"/>
          <w:lang w:eastAsia="ar-SA"/>
        </w:rPr>
        <w:t xml:space="preserve">Zakończenie udziału w </w:t>
      </w:r>
      <w:r w:rsidR="00755C72" w:rsidRPr="00E45DB5">
        <w:rPr>
          <w:rFonts w:asciiTheme="minorHAnsi" w:eastAsia="SimSun" w:hAnsiTheme="minorHAnsi" w:cstheme="minorHAnsi"/>
          <w:lang w:eastAsia="ar-SA"/>
        </w:rPr>
        <w:t>p</w:t>
      </w:r>
      <w:r w:rsidRPr="00E45DB5">
        <w:rPr>
          <w:rFonts w:asciiTheme="minorHAnsi" w:eastAsia="SimSun" w:hAnsiTheme="minorHAnsi" w:cstheme="minorHAnsi"/>
          <w:lang w:eastAsia="ar-SA"/>
        </w:rPr>
        <w:t xml:space="preserve">rojekcie jest równoznaczne ze zrealizowaniem zgodnie z IŚR całej zaplanowanej dla danego uczestnika ścieżki wsparcia, z zastrzeżeniem że w trakcie uczestnictwa w </w:t>
      </w:r>
      <w:r w:rsidR="00E94206" w:rsidRPr="00E45DB5">
        <w:rPr>
          <w:rFonts w:asciiTheme="minorHAnsi" w:eastAsia="SimSun" w:hAnsiTheme="minorHAnsi" w:cstheme="minorHAnsi"/>
          <w:lang w:eastAsia="ar-SA"/>
        </w:rPr>
        <w:t>p</w:t>
      </w:r>
      <w:r w:rsidRPr="00E45DB5">
        <w:rPr>
          <w:rFonts w:asciiTheme="minorHAnsi" w:eastAsia="SimSun" w:hAnsiTheme="minorHAnsi" w:cstheme="minorHAnsi"/>
          <w:lang w:eastAsia="ar-SA"/>
        </w:rPr>
        <w:t xml:space="preserve">rojekcie możliwa jest aktualizacja IŚR </w:t>
      </w:r>
      <w:r w:rsidR="007D7C24">
        <w:rPr>
          <w:rFonts w:asciiTheme="minorHAnsi" w:eastAsia="SimSun" w:hAnsiTheme="minorHAnsi" w:cstheme="minorHAnsi"/>
          <w:lang w:eastAsia="ar-SA"/>
        </w:rPr>
        <w:t xml:space="preserve">i IPD </w:t>
      </w:r>
      <w:r w:rsidRPr="00E45DB5">
        <w:rPr>
          <w:rFonts w:asciiTheme="minorHAnsi" w:eastAsia="SimSun" w:hAnsiTheme="minorHAnsi" w:cstheme="minorHAnsi"/>
          <w:lang w:eastAsia="ar-SA"/>
        </w:rPr>
        <w:t xml:space="preserve">przez doradcę zawodowego oraz animatora grupy, w zakresie zaakceptowanym przez uczestnika </w:t>
      </w:r>
      <w:r w:rsidR="00E94206" w:rsidRPr="00E45DB5">
        <w:rPr>
          <w:rFonts w:asciiTheme="minorHAnsi" w:eastAsia="SimSun" w:hAnsiTheme="minorHAnsi" w:cstheme="minorHAnsi"/>
          <w:lang w:eastAsia="ar-SA"/>
        </w:rPr>
        <w:t>p</w:t>
      </w:r>
      <w:r w:rsidRPr="00E45DB5">
        <w:rPr>
          <w:rFonts w:asciiTheme="minorHAnsi" w:eastAsia="SimSun" w:hAnsiTheme="minorHAnsi" w:cstheme="minorHAnsi"/>
          <w:lang w:eastAsia="ar-SA"/>
        </w:rPr>
        <w:t xml:space="preserve">rojektu (zakończenie uczestnictwa we wszystkich formach wsparcia przewidzianych dla danego uczestnika w ramach Projektu). </w:t>
      </w:r>
    </w:p>
    <w:p w14:paraId="26C73ACA" w14:textId="24096EA5" w:rsidR="00947AEE" w:rsidRPr="00E45DB5" w:rsidRDefault="00947AEE" w:rsidP="00E45DB5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-1" w:hanging="425"/>
        <w:jc w:val="both"/>
        <w:rPr>
          <w:rFonts w:asciiTheme="minorHAnsi" w:eastAsia="SimSun" w:hAnsiTheme="minorHAnsi" w:cstheme="minorHAnsi"/>
          <w:lang w:eastAsia="ar-SA"/>
        </w:rPr>
      </w:pPr>
      <w:r w:rsidRPr="00E45DB5">
        <w:rPr>
          <w:rFonts w:asciiTheme="minorHAnsi" w:hAnsiTheme="minorHAnsi" w:cstheme="minorHAnsi"/>
        </w:rPr>
        <w:t xml:space="preserve">Beneficjent zastrzega sobie prawo do skreślenia uczestnika z listy uczestników </w:t>
      </w:r>
      <w:r w:rsidR="00E94206" w:rsidRPr="00E45DB5">
        <w:rPr>
          <w:rFonts w:asciiTheme="minorHAnsi" w:hAnsiTheme="minorHAnsi" w:cstheme="minorHAnsi"/>
        </w:rPr>
        <w:t xml:space="preserve">projektu </w:t>
      </w:r>
      <w:r w:rsidRPr="00E45DB5">
        <w:rPr>
          <w:rFonts w:asciiTheme="minorHAnsi" w:hAnsiTheme="minorHAnsi" w:cstheme="minorHAnsi"/>
        </w:rPr>
        <w:t xml:space="preserve">w przypadku naruszenia przez niego niniejszego regulaminu oraz zasad współżycia społecznego w szczególności w przypadku naruszenia nietykalności cielesnej innego uczestnika lub pracownika </w:t>
      </w:r>
      <w:r w:rsidR="00E94206" w:rsidRPr="00E45DB5">
        <w:rPr>
          <w:rFonts w:asciiTheme="minorHAnsi" w:hAnsiTheme="minorHAnsi" w:cstheme="minorHAnsi"/>
        </w:rPr>
        <w:t>projektu</w:t>
      </w:r>
      <w:r w:rsidRPr="00E45DB5">
        <w:rPr>
          <w:rFonts w:asciiTheme="minorHAnsi" w:hAnsiTheme="minorHAnsi" w:cstheme="minorHAnsi"/>
        </w:rPr>
        <w:t>, udowodnionego aktu kradzieży lub szczególnego wandalizmu oraz uczestniczenia w </w:t>
      </w:r>
      <w:r w:rsidR="00E94206" w:rsidRPr="00E45DB5">
        <w:rPr>
          <w:rFonts w:asciiTheme="minorHAnsi" w:hAnsiTheme="minorHAnsi" w:cstheme="minorHAnsi"/>
        </w:rPr>
        <w:t xml:space="preserve">projekcie </w:t>
      </w:r>
      <w:r w:rsidRPr="00E45DB5">
        <w:rPr>
          <w:rFonts w:asciiTheme="minorHAnsi" w:hAnsiTheme="minorHAnsi" w:cstheme="minorHAnsi"/>
        </w:rPr>
        <w:t xml:space="preserve">pod wypływem alkoholu lub innych środków odurzających. </w:t>
      </w:r>
    </w:p>
    <w:p w14:paraId="05BEB2CD" w14:textId="6483FAF8" w:rsidR="00947AEE" w:rsidRPr="00E45DB5" w:rsidRDefault="00947AEE" w:rsidP="00E45DB5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-1" w:hanging="425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W sytuacji skreślenia uczestnika z listy uczestników </w:t>
      </w:r>
      <w:r w:rsidR="00E94206" w:rsidRPr="00E45DB5">
        <w:rPr>
          <w:rFonts w:asciiTheme="minorHAnsi" w:hAnsiTheme="minorHAnsi" w:cstheme="minorHAnsi"/>
        </w:rPr>
        <w:t xml:space="preserve">projektu </w:t>
      </w:r>
      <w:r w:rsidRPr="00E45DB5">
        <w:rPr>
          <w:rFonts w:asciiTheme="minorHAnsi" w:hAnsiTheme="minorHAnsi" w:cstheme="minorHAnsi"/>
        </w:rPr>
        <w:t>w związku z wystąpieniem sytuacji wskazanych w</w:t>
      </w:r>
      <w:r w:rsidR="00E70219" w:rsidRPr="00E45DB5">
        <w:rPr>
          <w:rFonts w:asciiTheme="minorHAnsi" w:hAnsiTheme="minorHAnsi" w:cstheme="minorHAnsi"/>
        </w:rPr>
        <w:t> </w:t>
      </w:r>
      <w:r w:rsidRPr="00E45DB5">
        <w:rPr>
          <w:rFonts w:asciiTheme="minorHAnsi" w:hAnsiTheme="minorHAnsi" w:cstheme="minorHAnsi"/>
        </w:rPr>
        <w:t xml:space="preserve">ustępie 5 niniejszego paragrafu, uczestnik </w:t>
      </w:r>
      <w:r w:rsidR="00E94206" w:rsidRPr="00E45DB5">
        <w:rPr>
          <w:rFonts w:asciiTheme="minorHAnsi" w:hAnsiTheme="minorHAnsi" w:cstheme="minorHAnsi"/>
        </w:rPr>
        <w:t xml:space="preserve">projektu </w:t>
      </w:r>
      <w:r w:rsidRPr="00E45DB5">
        <w:rPr>
          <w:rFonts w:asciiTheme="minorHAnsi" w:hAnsiTheme="minorHAnsi" w:cstheme="minorHAnsi"/>
        </w:rPr>
        <w:t xml:space="preserve">zobowiązany jest do zwrotu Beneficjentowi </w:t>
      </w:r>
      <w:r w:rsidR="00E94206" w:rsidRPr="00E45DB5">
        <w:rPr>
          <w:rFonts w:asciiTheme="minorHAnsi" w:hAnsiTheme="minorHAnsi" w:cstheme="minorHAnsi"/>
        </w:rPr>
        <w:t xml:space="preserve">projektu </w:t>
      </w:r>
      <w:r w:rsidRPr="00E45DB5">
        <w:rPr>
          <w:rFonts w:asciiTheme="minorHAnsi" w:hAnsiTheme="minorHAnsi" w:cstheme="minorHAnsi"/>
        </w:rPr>
        <w:t xml:space="preserve">pełnych kosztów organizacji wsparcia, w tym kosztów administracyjnych. </w:t>
      </w:r>
    </w:p>
    <w:p w14:paraId="7FDE1AD1" w14:textId="77777777" w:rsidR="009D511B" w:rsidRPr="00E45DB5" w:rsidRDefault="009D511B" w:rsidP="00E45DB5">
      <w:pPr>
        <w:pStyle w:val="Standard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7B48C" w14:textId="77777777" w:rsidR="00947AEE" w:rsidRPr="00E45DB5" w:rsidRDefault="00947AEE" w:rsidP="00E45DB5">
      <w:pPr>
        <w:pStyle w:val="Standard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5DB5">
        <w:rPr>
          <w:rFonts w:asciiTheme="minorHAnsi" w:hAnsiTheme="minorHAnsi" w:cstheme="minorHAnsi"/>
          <w:b/>
          <w:bCs/>
          <w:sz w:val="22"/>
          <w:szCs w:val="22"/>
        </w:rPr>
        <w:t xml:space="preserve">§ 7 </w:t>
      </w:r>
      <w:r w:rsidRPr="00E45DB5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09612A2" w14:textId="77777777" w:rsidR="00947AEE" w:rsidRPr="00E45DB5" w:rsidRDefault="00947AEE" w:rsidP="00E45DB5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lastRenderedPageBreak/>
        <w:t>Beneficjent zastrzega sobie prawo wniesienia zmian do Regulaminu lub wprowadzenia dodatkowych postanowień.</w:t>
      </w:r>
    </w:p>
    <w:p w14:paraId="2855BE66" w14:textId="7CD876AF" w:rsidR="00947AEE" w:rsidRPr="00E45DB5" w:rsidRDefault="00947AEE" w:rsidP="00E45DB5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Zmiany niniejszego regulaminu dokonywane są w formie pisemnej i podawane do wiadomości </w:t>
      </w:r>
      <w:r w:rsidR="00CE0473" w:rsidRPr="00E45DB5">
        <w:rPr>
          <w:rFonts w:asciiTheme="minorHAnsi" w:hAnsiTheme="minorHAnsi" w:cstheme="minorHAnsi"/>
        </w:rPr>
        <w:t xml:space="preserve">na </w:t>
      </w:r>
      <w:r w:rsidRPr="00E45DB5">
        <w:rPr>
          <w:rFonts w:asciiTheme="minorHAnsi" w:hAnsiTheme="minorHAnsi" w:cstheme="minorHAnsi"/>
        </w:rPr>
        <w:t xml:space="preserve">stronie internetowej </w:t>
      </w:r>
      <w:r w:rsidR="00CE0473" w:rsidRPr="00E45DB5">
        <w:rPr>
          <w:rFonts w:asciiTheme="minorHAnsi" w:hAnsiTheme="minorHAnsi" w:cstheme="minorHAnsi"/>
        </w:rPr>
        <w:t>beneficjenta</w:t>
      </w:r>
      <w:r w:rsidR="00C273D1" w:rsidRPr="00E45DB5">
        <w:rPr>
          <w:rFonts w:asciiTheme="minorHAnsi" w:hAnsiTheme="minorHAnsi" w:cstheme="minorHAnsi"/>
        </w:rPr>
        <w:t xml:space="preserve"> </w:t>
      </w:r>
      <w:r w:rsidRPr="00E45DB5">
        <w:rPr>
          <w:rFonts w:asciiTheme="minorHAnsi" w:hAnsiTheme="minorHAnsi" w:cstheme="minorHAnsi"/>
          <w:highlight w:val="yellow"/>
        </w:rPr>
        <w:t>…………….</w:t>
      </w:r>
    </w:p>
    <w:p w14:paraId="7C7617F5" w14:textId="77777777" w:rsidR="00947AEE" w:rsidRPr="00E45DB5" w:rsidRDefault="00947AEE" w:rsidP="00E45DB5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>W kwestiach nieujętych w niniejszym Regulaminie ostateczną decyzję podejmuje Lider.</w:t>
      </w:r>
    </w:p>
    <w:p w14:paraId="59820817" w14:textId="26EE02C9" w:rsidR="00947AEE" w:rsidRPr="00E45DB5" w:rsidRDefault="00947AEE" w:rsidP="00E45DB5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Ostateczna interpretacja niniejszego Regulaminu należy do </w:t>
      </w:r>
      <w:r w:rsidR="004B1178" w:rsidRPr="00E45DB5">
        <w:rPr>
          <w:rFonts w:asciiTheme="minorHAnsi" w:hAnsiTheme="minorHAnsi" w:cstheme="minorHAnsi"/>
        </w:rPr>
        <w:t>beneficjenta</w:t>
      </w:r>
      <w:r w:rsidRPr="00E45DB5">
        <w:rPr>
          <w:rFonts w:asciiTheme="minorHAnsi" w:hAnsiTheme="minorHAnsi" w:cstheme="minorHAnsi"/>
        </w:rPr>
        <w:t>.</w:t>
      </w:r>
    </w:p>
    <w:p w14:paraId="6C7D3E62" w14:textId="5E223CCC" w:rsidR="00947AEE" w:rsidRPr="00E45DB5" w:rsidRDefault="00947AEE" w:rsidP="00E45DB5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E45DB5">
        <w:rPr>
          <w:rFonts w:asciiTheme="minorHAnsi" w:hAnsiTheme="minorHAnsi" w:cstheme="minorHAnsi"/>
        </w:rPr>
        <w:t xml:space="preserve">Regulamin wchodzi w życie </w:t>
      </w:r>
      <w:r w:rsidR="004B1178" w:rsidRPr="00E45DB5">
        <w:rPr>
          <w:rFonts w:asciiTheme="minorHAnsi" w:hAnsiTheme="minorHAnsi" w:cstheme="minorHAnsi"/>
        </w:rPr>
        <w:t xml:space="preserve">w dniu </w:t>
      </w:r>
      <w:r w:rsidR="007D7C24">
        <w:rPr>
          <w:rFonts w:asciiTheme="minorHAnsi" w:hAnsiTheme="minorHAnsi" w:cstheme="minorHAnsi"/>
        </w:rPr>
        <w:t>12</w:t>
      </w:r>
      <w:r w:rsidR="004B1178" w:rsidRPr="00E45DB5">
        <w:rPr>
          <w:rFonts w:asciiTheme="minorHAnsi" w:hAnsiTheme="minorHAnsi" w:cstheme="minorHAnsi"/>
        </w:rPr>
        <w:t>.</w:t>
      </w:r>
      <w:r w:rsidR="007D7C24">
        <w:rPr>
          <w:rFonts w:asciiTheme="minorHAnsi" w:hAnsiTheme="minorHAnsi" w:cstheme="minorHAnsi"/>
        </w:rPr>
        <w:t>01</w:t>
      </w:r>
      <w:r w:rsidR="004B1178" w:rsidRPr="00E45DB5">
        <w:rPr>
          <w:rFonts w:asciiTheme="minorHAnsi" w:hAnsiTheme="minorHAnsi" w:cstheme="minorHAnsi"/>
        </w:rPr>
        <w:t>.202</w:t>
      </w:r>
      <w:r w:rsidR="007D7C24">
        <w:rPr>
          <w:rFonts w:asciiTheme="minorHAnsi" w:hAnsiTheme="minorHAnsi" w:cstheme="minorHAnsi"/>
        </w:rPr>
        <w:t>2</w:t>
      </w:r>
      <w:r w:rsidR="004B1178" w:rsidRPr="00E45DB5">
        <w:rPr>
          <w:rFonts w:asciiTheme="minorHAnsi" w:hAnsiTheme="minorHAnsi" w:cstheme="minorHAnsi"/>
        </w:rPr>
        <w:t xml:space="preserve"> r</w:t>
      </w:r>
      <w:r w:rsidRPr="00E45DB5">
        <w:rPr>
          <w:rFonts w:asciiTheme="minorHAnsi" w:hAnsiTheme="minorHAnsi" w:cstheme="minorHAnsi"/>
        </w:rPr>
        <w:t>.</w:t>
      </w:r>
    </w:p>
    <w:p w14:paraId="1BCF2240" w14:textId="77777777" w:rsidR="00947AEE" w:rsidRPr="00E45DB5" w:rsidRDefault="00947AEE" w:rsidP="00E45DB5">
      <w:pPr>
        <w:spacing w:after="0" w:line="240" w:lineRule="auto"/>
        <w:ind w:right="-1"/>
        <w:jc w:val="both"/>
        <w:rPr>
          <w:rFonts w:asciiTheme="minorHAnsi" w:hAnsiTheme="minorHAnsi" w:cstheme="minorHAnsi"/>
        </w:rPr>
      </w:pPr>
    </w:p>
    <w:p w14:paraId="632CABE4" w14:textId="77777777" w:rsidR="00947AEE" w:rsidRPr="00E45DB5" w:rsidRDefault="00947AEE" w:rsidP="00E45DB5">
      <w:pPr>
        <w:pStyle w:val="Standard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43CB47A2" w14:textId="1470BB73" w:rsidR="00947AEE" w:rsidRPr="00E45DB5" w:rsidRDefault="00947AEE" w:rsidP="00E45DB5">
      <w:pPr>
        <w:pStyle w:val="Standard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5DB5">
        <w:rPr>
          <w:rFonts w:asciiTheme="minorHAnsi" w:hAnsiTheme="minorHAnsi" w:cstheme="minorHAnsi"/>
          <w:b/>
          <w:sz w:val="22"/>
          <w:szCs w:val="22"/>
          <w:u w:val="single"/>
        </w:rPr>
        <w:t xml:space="preserve">Wykaz załączników do Regulaminu </w:t>
      </w:r>
      <w:r w:rsidR="00755C72" w:rsidRPr="00E45DB5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Pr="00E45DB5">
        <w:rPr>
          <w:rFonts w:asciiTheme="minorHAnsi" w:hAnsiTheme="minorHAnsi" w:cstheme="minorHAnsi"/>
          <w:b/>
          <w:sz w:val="22"/>
          <w:szCs w:val="22"/>
          <w:u w:val="single"/>
        </w:rPr>
        <w:t>rojektu:</w:t>
      </w:r>
    </w:p>
    <w:p w14:paraId="6887EAB7" w14:textId="78AC905A" w:rsidR="00947AEE" w:rsidRPr="00E45DB5" w:rsidRDefault="00947AEE" w:rsidP="00E45DB5">
      <w:pPr>
        <w:pStyle w:val="Standard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45DB5">
        <w:rPr>
          <w:rFonts w:asciiTheme="minorHAnsi" w:hAnsiTheme="minorHAnsi" w:cstheme="minorHAnsi"/>
          <w:sz w:val="22"/>
          <w:szCs w:val="22"/>
        </w:rPr>
        <w:t xml:space="preserve">Zał. 1 – wzór formularza </w:t>
      </w:r>
      <w:r w:rsidR="00576F46" w:rsidRPr="00E45DB5">
        <w:rPr>
          <w:rFonts w:asciiTheme="minorHAnsi" w:hAnsiTheme="minorHAnsi" w:cstheme="minorHAnsi"/>
          <w:sz w:val="22"/>
          <w:szCs w:val="22"/>
        </w:rPr>
        <w:t>zgłoszeniowego</w:t>
      </w:r>
      <w:r w:rsidR="00F4100E" w:rsidRPr="00E45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458A7" w14:textId="100B7942" w:rsidR="00947AEE" w:rsidRPr="00E45DB5" w:rsidRDefault="00134F1B" w:rsidP="00E45DB5">
      <w:pPr>
        <w:pStyle w:val="Standard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45DB5">
        <w:rPr>
          <w:rFonts w:asciiTheme="minorHAnsi" w:hAnsiTheme="minorHAnsi" w:cstheme="minorHAnsi"/>
          <w:sz w:val="22"/>
          <w:szCs w:val="22"/>
        </w:rPr>
        <w:t>Zał. 2 – kwestionariusz weryfikacji konieczność zastosowania w pierwszej kolejności usług aktywnej integracji o charakterze społecznym [dotyczy osób bezrobotnych]</w:t>
      </w:r>
    </w:p>
    <w:p w14:paraId="7609E744" w14:textId="77777777" w:rsidR="00947AEE" w:rsidRPr="00F82D37" w:rsidRDefault="00947AEE" w:rsidP="00C273D1">
      <w:pPr>
        <w:pStyle w:val="Standard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2D89E5BF" w14:textId="77777777" w:rsidR="006F535C" w:rsidRDefault="006F535C">
      <w:pPr>
        <w:rPr>
          <w:rFonts w:asciiTheme="minorHAnsi" w:eastAsia="SimSun" w:hAnsiTheme="minorHAnsi" w:cstheme="minorHAnsi"/>
          <w:i/>
          <w:kern w:val="3"/>
          <w:sz w:val="16"/>
          <w:szCs w:val="16"/>
          <w:lang w:eastAsia="zh-CN" w:bidi="hi-IN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14:paraId="45DC2B61" w14:textId="7CB7AD8D" w:rsidR="00947AEE" w:rsidRPr="00576F46" w:rsidRDefault="0092625C" w:rsidP="00C273D1">
      <w:pPr>
        <w:pStyle w:val="Standard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82D37">
        <w:rPr>
          <w:rFonts w:asciiTheme="minorHAnsi" w:hAnsiTheme="minorHAnsi" w:cstheme="minorHAnsi"/>
          <w:i/>
          <w:sz w:val="16"/>
          <w:szCs w:val="16"/>
        </w:rPr>
        <w:lastRenderedPageBreak/>
        <w:t xml:space="preserve">Załącznik nr 1 – wzór formularza </w:t>
      </w:r>
      <w:r w:rsidR="00597C28">
        <w:rPr>
          <w:rFonts w:asciiTheme="minorHAnsi" w:hAnsiTheme="minorHAnsi" w:cstheme="minorHAnsi"/>
          <w:i/>
          <w:sz w:val="16"/>
          <w:szCs w:val="16"/>
        </w:rPr>
        <w:t>zgłoszeniowy</w:t>
      </w:r>
    </w:p>
    <w:tbl>
      <w:tblPr>
        <w:tblStyle w:val="Tabela-Siatka"/>
        <w:tblpPr w:leftFromText="141" w:rightFromText="141" w:vertAnchor="text" w:horzAnchor="page" w:tblpX="9406" w:tblpY="-80"/>
        <w:tblW w:w="1741" w:type="dxa"/>
        <w:tblLook w:val="04A0" w:firstRow="1" w:lastRow="0" w:firstColumn="1" w:lastColumn="0" w:noHBand="0" w:noVBand="1"/>
      </w:tblPr>
      <w:tblGrid>
        <w:gridCol w:w="1741"/>
      </w:tblGrid>
      <w:tr w:rsidR="0092625C" w:rsidRPr="00F82D37" w14:paraId="36E5C47C" w14:textId="77777777" w:rsidTr="009717A8">
        <w:trPr>
          <w:trHeight w:val="308"/>
        </w:trPr>
        <w:tc>
          <w:tcPr>
            <w:tcW w:w="1741" w:type="dxa"/>
          </w:tcPr>
          <w:p w14:paraId="41E986D1" w14:textId="77777777" w:rsidR="0092625C" w:rsidRPr="00F82D37" w:rsidRDefault="0092625C" w:rsidP="009717A8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92625C" w:rsidRPr="00F82D37" w14:paraId="1930C2D2" w14:textId="77777777" w:rsidTr="009717A8">
        <w:trPr>
          <w:trHeight w:val="285"/>
        </w:trPr>
        <w:tc>
          <w:tcPr>
            <w:tcW w:w="1741" w:type="dxa"/>
            <w:shd w:val="clear" w:color="auto" w:fill="F2F2F2" w:themeFill="background1" w:themeFillShade="F2"/>
          </w:tcPr>
          <w:p w14:paraId="27AFAA9B" w14:textId="77777777" w:rsidR="0092625C" w:rsidRPr="00F82D37" w:rsidRDefault="0092625C" w:rsidP="009717A8">
            <w:pPr>
              <w:spacing w:line="276" w:lineRule="auto"/>
              <w:ind w:right="-284"/>
              <w:rPr>
                <w:rFonts w:asciiTheme="minorHAnsi" w:hAnsiTheme="minorHAnsi" w:cstheme="minorHAnsi"/>
                <w:bCs/>
                <w:i/>
              </w:rPr>
            </w:pPr>
            <w:r w:rsidRPr="00F82D37">
              <w:rPr>
                <w:rFonts w:asciiTheme="minorHAnsi" w:hAnsiTheme="minorHAnsi" w:cstheme="minorHAnsi"/>
                <w:bCs/>
                <w:i/>
              </w:rPr>
              <w:t xml:space="preserve">data wpływu </w:t>
            </w:r>
          </w:p>
        </w:tc>
      </w:tr>
    </w:tbl>
    <w:p w14:paraId="7EAEA2D7" w14:textId="77777777" w:rsidR="0092625C" w:rsidRPr="00F82D37" w:rsidRDefault="0092625C" w:rsidP="0092625C">
      <w:pPr>
        <w:pStyle w:val="Standard"/>
        <w:spacing w:line="276" w:lineRule="auto"/>
        <w:ind w:right="-284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0CAA06EC" w14:textId="77777777" w:rsidR="0092625C" w:rsidRPr="00F82D37" w:rsidRDefault="0092625C" w:rsidP="0092625C">
      <w:pPr>
        <w:suppressAutoHyphens/>
        <w:spacing w:after="0" w:line="240" w:lineRule="auto"/>
        <w:ind w:right="-284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D8461A" w14:textId="35DCDF9F" w:rsidR="0092625C" w:rsidRPr="00F82D37" w:rsidRDefault="0092625C" w:rsidP="0092625C">
      <w:pPr>
        <w:suppressAutoHyphens/>
        <w:spacing w:after="0" w:line="240" w:lineRule="auto"/>
        <w:ind w:right="-284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82D3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FORMULARZ </w:t>
      </w:r>
      <w:r w:rsidR="004E338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ZGŁOSZENI</w:t>
      </w:r>
      <w:r w:rsidR="0069483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OWY </w:t>
      </w:r>
    </w:p>
    <w:p w14:paraId="11064065" w14:textId="56A983A2" w:rsidR="0092625C" w:rsidRDefault="0092625C" w:rsidP="0092625C">
      <w:pPr>
        <w:suppressAutoHyphens/>
        <w:spacing w:after="0" w:line="276" w:lineRule="auto"/>
        <w:ind w:right="-284"/>
        <w:jc w:val="center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F82D37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do projektu pt. „</w:t>
      </w:r>
      <w:r w:rsidR="007D7C24" w:rsidRPr="007D7C24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Wejdź na rynek pracy - aktywizacja społeczna i zawodowa mieszkańców z obszaru LGD Grudziądz</w:t>
      </w:r>
      <w:r w:rsidRPr="00F82D37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”</w:t>
      </w:r>
      <w:r w:rsidRPr="00F82D37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</w:t>
      </w:r>
    </w:p>
    <w:p w14:paraId="402BB8D1" w14:textId="77777777" w:rsidR="007D7C24" w:rsidRPr="00F82D37" w:rsidRDefault="007D7C24" w:rsidP="0092625C">
      <w:pPr>
        <w:suppressAutoHyphens/>
        <w:spacing w:after="0" w:line="276" w:lineRule="auto"/>
        <w:ind w:right="-284"/>
        <w:jc w:val="center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111"/>
        <w:gridCol w:w="1134"/>
        <w:gridCol w:w="425"/>
        <w:gridCol w:w="1134"/>
        <w:gridCol w:w="567"/>
        <w:gridCol w:w="283"/>
        <w:gridCol w:w="284"/>
        <w:gridCol w:w="283"/>
        <w:gridCol w:w="284"/>
        <w:gridCol w:w="992"/>
      </w:tblGrid>
      <w:tr w:rsidR="0092625C" w:rsidRPr="00F82D37" w14:paraId="4906CDCB" w14:textId="77777777" w:rsidTr="00597C28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E11A5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D3A0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8DD8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POLE DO WYPEŁNIENIA/ZAZNACZENIA</w:t>
            </w:r>
            <w:r w:rsidRPr="00F82D37">
              <w:rPr>
                <w:rStyle w:val="Odwoanieprzypisudolnego"/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footnoteReference w:id="1"/>
            </w:r>
          </w:p>
        </w:tc>
      </w:tr>
      <w:tr w:rsidR="0092625C" w:rsidRPr="00F82D37" w14:paraId="3B934225" w14:textId="77777777" w:rsidTr="00597C28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511D17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Dane uczestnika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DB19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2B1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Imię 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7A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2440BBB9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5D6A4C" w14:textId="77777777" w:rsidR="0092625C" w:rsidRPr="00F82D37" w:rsidRDefault="0092625C" w:rsidP="009717A8">
            <w:pPr>
              <w:suppressAutoHyphens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3ABD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256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5D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289704B8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6E75E8" w14:textId="77777777" w:rsidR="0092625C" w:rsidRPr="00F82D37" w:rsidRDefault="0092625C" w:rsidP="009717A8">
            <w:pPr>
              <w:suppressAutoHyphens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E2CF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8202" w14:textId="072635DB" w:rsidR="0092625C" w:rsidRPr="00F82D37" w:rsidRDefault="00CA7C9B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Wiek 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4F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1E0C92A3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CD345" w14:textId="77777777" w:rsidR="0092625C" w:rsidRPr="00F82D37" w:rsidRDefault="0092625C" w:rsidP="009717A8">
            <w:pPr>
              <w:suppressAutoHyphens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1E26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ED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Telefon kontaktowy</w:t>
            </w:r>
            <w:r w:rsidRPr="00F82D37">
              <w:rPr>
                <w:rStyle w:val="Odwoanieprzypisudolnego"/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ootnoteReference w:id="2"/>
            </w:r>
          </w:p>
          <w:p w14:paraId="52A742B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hAnsiTheme="minorHAnsi" w:cstheme="minorHAnsi"/>
                <w:sz w:val="12"/>
                <w:szCs w:val="12"/>
              </w:rPr>
              <w:t>UWAGA: w polach nr  4-5  należy podać co najmniej jedna daną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F9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7D5713AA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23794" w14:textId="77777777" w:rsidR="0092625C" w:rsidRPr="00F82D37" w:rsidRDefault="0092625C" w:rsidP="009717A8">
            <w:pPr>
              <w:suppressAutoHyphens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B03B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40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Adres poczty elektronicznej (e-mail):</w:t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br/>
            </w:r>
            <w:r w:rsidRPr="00F82D37">
              <w:rPr>
                <w:rFonts w:asciiTheme="minorHAnsi" w:hAnsiTheme="minorHAnsi" w:cstheme="minorHAnsi"/>
                <w:sz w:val="12"/>
                <w:szCs w:val="12"/>
              </w:rPr>
              <w:t>UWAGA: w polach nr  4-5  należy podać co najmniej jedna daną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BE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6C383B70" w14:textId="77777777" w:rsidTr="00597C28">
        <w:trPr>
          <w:trHeight w:val="4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09A6AC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F1E40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Adres zamieszkania</w:t>
            </w:r>
          </w:p>
        </w:tc>
      </w:tr>
      <w:tr w:rsidR="0092625C" w:rsidRPr="00F82D37" w14:paraId="1E015907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44D2EC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7475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C1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  <w:t>Województwo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43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786E52BF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4C117D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D6D92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76A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Powiat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47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92625C" w:rsidRPr="00F82D37" w14:paraId="798B8DA5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B694ED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265D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043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lang w:eastAsia="ar-SA"/>
              </w:rPr>
              <w:t>Kod pocztowy i miejscowość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EF2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814CA" w:rsidRPr="00F82D37" w14:paraId="7D997985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416636E" w14:textId="77777777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15AD0" w14:textId="092F7A73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DF6" w14:textId="17A3719F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ar-SA"/>
              </w:rPr>
              <w:t>Ulica, numer domu i mieszkania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C63" w14:textId="77777777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814CA" w:rsidRPr="00F82D37" w14:paraId="03640134" w14:textId="77777777" w:rsidTr="000814CA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9C5FAEF" w14:textId="77777777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896BD" w14:textId="12533786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10</w:t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BAA81" w14:textId="5681E763" w:rsidR="000814CA" w:rsidRPr="00F82D37" w:rsidRDefault="000814CA" w:rsidP="009717A8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Jestem osobą z niepełnosprawnością -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Weryfikacja na podstawie orzeczenia o niepełnosprawności lub innego niż orzeczenie o niepełnosprawności dokumentu poświadczający stan zdrowia wydany przez lekarza, tj. orzeczenie o stanie zdrowia lub opinia. Orzeczenie należy załączyć do formularza rekrutacyjnego;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ar-SA"/>
              </w:rPr>
              <w:t>proszę zaznaczyć właściwe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A4A3" w14:textId="3B90B244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901A" w14:textId="63107CED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0814CA" w:rsidRPr="00F82D37" w14:paraId="4944C0BD" w14:textId="77777777" w:rsidTr="00597C28">
        <w:trPr>
          <w:trHeight w:val="1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BBC8736" w14:textId="77777777" w:rsidR="000814CA" w:rsidRPr="00F82D37" w:rsidRDefault="000814CA" w:rsidP="009717A8">
            <w:pPr>
              <w:suppressAutoHyphens/>
              <w:snapToGrid w:val="0"/>
              <w:spacing w:after="0" w:line="240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BDA10" w14:textId="77777777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8189" w14:textId="77777777" w:rsidR="000814CA" w:rsidRPr="00F82D37" w:rsidRDefault="000814CA" w:rsidP="009717A8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4A00" w14:textId="77777777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A4B0" w14:textId="77777777" w:rsidR="000814CA" w:rsidRPr="00F82D37" w:rsidRDefault="000814CA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12518602" w14:textId="77777777" w:rsidTr="00597C28">
        <w:trPr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DA2F37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31026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F3548" w14:textId="23A9F131" w:rsidR="0092625C" w:rsidRPr="00F82D37" w:rsidRDefault="00477A99" w:rsidP="009717A8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Jestem </w:t>
            </w:r>
            <w:r w:rsidR="0092625C"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osob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ą</w:t>
            </w:r>
            <w:r w:rsidR="0092625C"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zagrożon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ą</w:t>
            </w:r>
            <w:r w:rsidR="0092625C"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ubóstwem lub wykluczeniem społecznym.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DCD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A6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</w:tr>
      <w:tr w:rsidR="0092625C" w:rsidRPr="00F82D37" w14:paraId="006C82BA" w14:textId="77777777" w:rsidTr="00597C28">
        <w:trPr>
          <w:trHeight w:val="2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C8EC67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128A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C46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C46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69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2D6F9A8B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DDFCD92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E362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800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right="3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Proszę wskazać właściwą przesłankę zagrożenia ubóstwem lub wykluczenia społecznego 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–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Weryfikacja na podstawie oświadczeń z pouczeniem o odpowiedzialności za składanie oświadczeń niezgodnych z prawdą lub zaświadczeń na potwierdzenie przesłanek zagrożenia ubóstwem lub wykluczeniem społecznym z odpowiednich instytucji - jeśli dotyczy (np. w przypadku osób niepełnosprawnych na podstawie orzeczenia o niepełnosprawności lub innego niż orzeczenie o niepełnosprawności dokumentu poświadczający stan zdrowia wydany przez lekarza, tj. orzeczenie o stanie zdrowia lub opinia;</w:t>
            </w: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u w:val="single"/>
                <w:lang w:eastAsia="ar-SA"/>
              </w:rPr>
              <w:t>(proszę zaznaczyć wszystkie właściwe)</w:t>
            </w: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</w:tr>
      <w:tr w:rsidR="0092625C" w:rsidRPr="00F82D37" w14:paraId="1BBD6B9F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D88963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7D1D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534F" w14:textId="77777777" w:rsidR="0092625C" w:rsidRPr="00F82D37" w:rsidRDefault="0092625C" w:rsidP="009717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tj.:</w:t>
            </w:r>
          </w:p>
          <w:p w14:paraId="07F7C02A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ubóstwo</w:t>
            </w:r>
          </w:p>
          <w:p w14:paraId="4693C327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sieroctwo,</w:t>
            </w:r>
          </w:p>
          <w:p w14:paraId="2DB29C57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bezdomność,</w:t>
            </w:r>
          </w:p>
          <w:p w14:paraId="38248208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bezrobocie,</w:t>
            </w:r>
          </w:p>
          <w:p w14:paraId="6B9D513C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niepełnosprawność,</w:t>
            </w:r>
          </w:p>
          <w:p w14:paraId="0D424CF5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długotrwała lub ciężka choroba,</w:t>
            </w:r>
          </w:p>
          <w:p w14:paraId="438F04AE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przemoc w rodzinie,</w:t>
            </w:r>
          </w:p>
          <w:p w14:paraId="60B37175" w14:textId="77777777" w:rsidR="0092625C" w:rsidRPr="00F82D37" w:rsidRDefault="0092625C" w:rsidP="0092625C">
            <w:pPr>
              <w:numPr>
                <w:ilvl w:val="0"/>
                <w:numId w:val="14"/>
              </w:numPr>
              <w:tabs>
                <w:tab w:val="left" w:pos="4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potrzeba ochrony ofiar handlu ludźmi,</w:t>
            </w:r>
          </w:p>
          <w:p w14:paraId="5F148512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potrzeba ochrony macierzyństwa lub wielodzietności,</w:t>
            </w:r>
          </w:p>
          <w:p w14:paraId="3141EF23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bezradność w sprawach opiekuńczo-wychowawczych i prowadzenia gospodarstwa domowego, zwłaszcza w rodzinach niepełnych lub wielodzietnych,</w:t>
            </w:r>
          </w:p>
          <w:p w14:paraId="497FE542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brak umiejętności w przystosowaniu do życia młodzieży opuszczającej całodobowe placówki opiekuńczo-wychowawcze,</w:t>
            </w:r>
          </w:p>
          <w:p w14:paraId="4A8B031F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trudność w integracji cudzoziemców, którzy uzyskali w Rzeczypospolitej Polskiej status uchodźcy lub ochronę uzupełniającą,</w:t>
            </w:r>
          </w:p>
          <w:p w14:paraId="5203968D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trudność w przystosowaniu do życia po zwolnieniu z zakładu karnego</w:t>
            </w:r>
          </w:p>
          <w:p w14:paraId="6EB37457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alkoholizm lub narkomania,</w:t>
            </w:r>
          </w:p>
          <w:p w14:paraId="758314A1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zdarzenie losowe i sytuacja kryzysowej,</w:t>
            </w:r>
          </w:p>
          <w:p w14:paraId="41CDE409" w14:textId="77777777" w:rsidR="0092625C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klęska żywiołowa lub ekologiczna.</w:t>
            </w:r>
          </w:p>
          <w:p w14:paraId="520F971F" w14:textId="77777777" w:rsidR="00C35A33" w:rsidRDefault="00C35A33" w:rsidP="00C35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2235322C" w14:textId="77777777" w:rsidR="00C35A33" w:rsidRDefault="00C35A33" w:rsidP="00C35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0BB5B66" w14:textId="3B2554DB" w:rsidR="00C35A33" w:rsidRPr="00F82D37" w:rsidRDefault="00C35A33" w:rsidP="00C35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C1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lastRenderedPageBreak/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E4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BF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786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101BA6E9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CD67DB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0BB5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38C" w14:textId="77777777" w:rsidR="0092625C" w:rsidRPr="00F82D37" w:rsidRDefault="0092625C" w:rsidP="009717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osoby, o których mowa w art. 1 ust. 2 ustawy z dnia 13 czerwca 2003 r. o zatrudnieniu socjalnym:</w:t>
            </w:r>
          </w:p>
          <w:p w14:paraId="7ED1F241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bezdomni realizujący indywidualny program wychodzenia z bezdomności, w rozumieniu przepisów o pomocy społecznej,</w:t>
            </w:r>
          </w:p>
          <w:p w14:paraId="5747A3FE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uzależnieni od alkoholu, po zakończeniu programu psychoterapii w zakładzie lecznictwa odwykowego,</w:t>
            </w:r>
          </w:p>
          <w:p w14:paraId="726B3531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uzależnieni od narkotyków lub innych środków odurzających, po zakończeniu programu terapeutycznego w zakładzie opieki zdrowotnej,</w:t>
            </w:r>
          </w:p>
          <w:p w14:paraId="15E4848D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chorzy psychicznie, w rozumieniu przepisów o ochronie zdrowia psychicznego,</w:t>
            </w:r>
          </w:p>
          <w:p w14:paraId="7ABDD07D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długotrwale bezrobotni w rozumieniu przepisów o promocji zatrudnienia i instytucjach rynku pracy,</w:t>
            </w:r>
          </w:p>
          <w:p w14:paraId="5EF43F3F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zwalniani z zakładów karnych, mający trudności w integracji ze środowiskiem, w rozumieniu przepisów o pomocy społecznej,</w:t>
            </w:r>
          </w:p>
          <w:p w14:paraId="5B2B4D32" w14:textId="77777777" w:rsidR="0092625C" w:rsidRPr="00F82D37" w:rsidRDefault="0092625C" w:rsidP="0092625C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5" w:hanging="42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uchodźcy realizujący indywidualny program integracji, w rozumieniu przepisów o pomocy społecznej;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3E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FF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56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08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2B8B3A78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FDEE04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bookmarkStart w:id="1" w:name="_Hlk83219413"/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F075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797E" w14:textId="77777777" w:rsidR="0092625C" w:rsidRPr="00F82D37" w:rsidRDefault="0092625C" w:rsidP="009717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903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809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06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F12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bookmarkEnd w:id="1"/>
      <w:tr w:rsidR="0092625C" w:rsidRPr="00F82D37" w14:paraId="114792B6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74EDAC6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B94D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E80" w14:textId="77777777" w:rsidR="0092625C" w:rsidRPr="00F82D37" w:rsidRDefault="0092625C" w:rsidP="009717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 z niepełnosprawnością, tj. osoby z niepełnosprawnością w rozumieniu Wytycznych w zakresie realizacji zasady równości szans i 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 obszarze edukacji na lata 2014-2020;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68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BC0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F7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1D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65727119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1D41CC6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0847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927C" w14:textId="77777777" w:rsidR="0092625C" w:rsidRPr="00F82D37" w:rsidRDefault="0092625C" w:rsidP="009717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członkowie gospodarstw domowych sprawujący opiekę nad osobą z niepełnosprawnością, o ile co najmniej jeden z nich nie pracuje ze względu na konieczność sprawowania opieki nad osobą z niepełnosprawnością;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68B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A1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5E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3F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0954EB25" w14:textId="77777777" w:rsidTr="00597C28">
        <w:trPr>
          <w:trHeight w:val="1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269BFC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ED3C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387" w14:textId="77777777" w:rsidR="0092625C" w:rsidRPr="00F82D37" w:rsidRDefault="0092625C" w:rsidP="009717A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82D3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osoby potrzebująca wsparcia w codziennym funkcjonowaniu</w:t>
            </w:r>
            <w:r w:rsidRPr="00F82D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F0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09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B6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C8F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63E71651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9CDAE4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2B5D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58D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56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5F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D76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024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4C924074" w14:textId="77777777" w:rsidTr="00597C28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350132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C281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C62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 odbywające kary pozbawienia wolności w formie dozoru elektronicznego;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49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2BEC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21C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32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1D02B148" w14:textId="77777777" w:rsidTr="00D3037D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1BF83B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C308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CEAF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osoby korzystające z PO PŻ;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46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2AB2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B9C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D8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0814CA" w:rsidRPr="00F82D37" w14:paraId="50DDE31F" w14:textId="77777777" w:rsidTr="000814CA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82E90F1" w14:textId="77777777" w:rsidR="000814CA" w:rsidRPr="00F82D37" w:rsidRDefault="000814CA" w:rsidP="000814CA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B3CFA" w14:textId="77777777" w:rsidR="000814CA" w:rsidRPr="00F82D37" w:rsidRDefault="000814CA" w:rsidP="000814CA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F0AFA" w14:textId="698D4DC6" w:rsidR="000814CA" w:rsidRPr="00F82D37" w:rsidRDefault="000814CA" w:rsidP="000814C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>Oświadczam, że jestem osobą niepracującą: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EF96" w14:textId="1E318491" w:rsidR="000814CA" w:rsidRPr="00F82D37" w:rsidRDefault="000814CA" w:rsidP="000814CA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106E1" w14:textId="6CB771BC" w:rsidR="000814CA" w:rsidRPr="00D41B23" w:rsidRDefault="000814CA" w:rsidP="000814CA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1E32B" w14:textId="549328F0" w:rsidR="000814CA" w:rsidRPr="00D41B23" w:rsidRDefault="000814CA" w:rsidP="000814CA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8345F" w14:textId="2C9671E7" w:rsidR="000814CA" w:rsidRPr="00D41B23" w:rsidRDefault="000814CA" w:rsidP="000814CA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58E69C13" w14:textId="77777777" w:rsidTr="00597C28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B57D1D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96E1C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1F593" w14:textId="3D5B6EBE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>Status osoby niepracującej na dzień przystąpienia do projektu</w:t>
            </w:r>
            <w:r w:rsidR="000814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– </w:t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Weryfikacja na podstawie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dokumentu potwierdzającego status na rynku pracy tj. zaświadczenia z ZUS potwierdzającego status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osoby bezrobotnej lub biernej zawodowo w dniu jego wydania. W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przypadku osób bezrobotnych zarejestrowanych w PUP, dokumentem tym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może być zaświadczenie z urzędu pracy o posiadaniu statusu osoby bezrobotnej w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dniu jego wydania. Zaświadczenie należy załączyć do formularza rekrutacyjnego.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6D43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8AE62" w14:textId="77777777" w:rsidR="0092625C" w:rsidRPr="00D41B23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41B23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osoba bierna zawodowo</w:t>
            </w:r>
          </w:p>
        </w:tc>
      </w:tr>
      <w:tr w:rsidR="0092625C" w:rsidRPr="00F82D37" w14:paraId="468AED0C" w14:textId="77777777" w:rsidTr="00597C28">
        <w:trPr>
          <w:trHeight w:val="4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1FE60C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30D3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611A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FACA" w14:textId="77777777" w:rsidR="0092625C" w:rsidRPr="00F82D37" w:rsidRDefault="0092625C" w:rsidP="009717A8">
            <w:pPr>
              <w:suppressAutoHyphens/>
              <w:spacing w:after="0" w:line="276" w:lineRule="auto"/>
              <w:ind w:right="-284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D0C6" w14:textId="77777777" w:rsidR="0092625C" w:rsidRPr="00D41B23" w:rsidRDefault="0092625C" w:rsidP="009717A8">
            <w:pPr>
              <w:suppressAutoHyphens/>
              <w:spacing w:after="0" w:line="276" w:lineRule="auto"/>
              <w:ind w:right="-284"/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pPr>
            <w:r w:rsidRPr="00D41B23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osoba bezrobotna </w:t>
            </w:r>
          </w:p>
          <w:p w14:paraId="695A4160" w14:textId="77777777" w:rsidR="0092625C" w:rsidRPr="00D41B23" w:rsidRDefault="0092625C" w:rsidP="009717A8">
            <w:pPr>
              <w:suppressAutoHyphens/>
              <w:spacing w:after="0" w:line="276" w:lineRule="auto"/>
              <w:ind w:right="-284"/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pPr>
            <w:r w:rsidRPr="00D41B23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>zarejestrowana w powiatowym urzędzie pracy</w:t>
            </w:r>
          </w:p>
        </w:tc>
      </w:tr>
      <w:tr w:rsidR="0092625C" w:rsidRPr="00F82D37" w14:paraId="5B43A2F7" w14:textId="77777777" w:rsidTr="00597C28">
        <w:trPr>
          <w:trHeight w:val="4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AB4B1C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5505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87E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BB4C" w14:textId="77777777" w:rsidR="0092625C" w:rsidRPr="00F82D37" w:rsidRDefault="0092625C" w:rsidP="009717A8">
            <w:pPr>
              <w:suppressAutoHyphens/>
              <w:spacing w:after="0" w:line="276" w:lineRule="auto"/>
              <w:ind w:right="-284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554A" w14:textId="77777777" w:rsidR="0092625C" w:rsidRPr="00F82D37" w:rsidRDefault="0092625C" w:rsidP="00D41B23">
            <w:pPr>
              <w:suppressAutoHyphens/>
              <w:spacing w:after="0" w:line="276" w:lineRule="auto"/>
              <w:ind w:right="-107"/>
              <w:rPr>
                <w:rFonts w:asciiTheme="minorHAnsi" w:eastAsia="SimSun" w:hAnsiTheme="minorHAnsi" w:cstheme="minorHAnsi"/>
                <w:sz w:val="20"/>
                <w:szCs w:val="20"/>
                <w:lang w:eastAsia="ar-SA"/>
              </w:rPr>
            </w:pPr>
            <w:r w:rsidRPr="00D41B23">
              <w:rPr>
                <w:rFonts w:asciiTheme="minorHAnsi" w:eastAsia="SimSun" w:hAnsiTheme="minorHAnsi" w:cstheme="minorHAnsi"/>
                <w:color w:val="000000"/>
                <w:sz w:val="18"/>
                <w:szCs w:val="18"/>
                <w:lang w:eastAsia="ar-SA"/>
              </w:rPr>
              <w:t>osoba bezrobotna niezarejestrowana w powiatowym urzędzie pracy</w:t>
            </w:r>
          </w:p>
        </w:tc>
      </w:tr>
      <w:tr w:rsidR="0092625C" w:rsidRPr="00F82D37" w14:paraId="0E6172EF" w14:textId="77777777" w:rsidTr="00597C28">
        <w:trPr>
          <w:trHeight w:val="4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CCFC89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EB05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05DB1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 xml:space="preserve">Status osoby, która nie odbywa kary pozbawienia wolności, z wyjątkiem osób objętych dozorem elektronicznym -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Weryfikacja na podstawie oświadczeń z pouczeniem o odpowiedzialności za składanie oświadczeń niezgodnych z prawdą;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F7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E3A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2625C" w:rsidRPr="00F82D37" w14:paraId="0D2FC042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B82F89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69FEC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B5B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70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7D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38550BBF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BEF5354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CB5ED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1B0B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Jestem osobą o znacznym lub umiarkowanym stopniu niepełnosprawności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– Weryfikacja na podstawie orzeczenia o niepełnosprawności lub innego niż orzeczenie o niepełnosprawności dokumentu poświadczający stan zdrowia wydany przez lekarza, tj. orzeczenie o stanie zdrowia lub opinia. Orzeczenie należy załączyć do formularza rekrutacyjnego;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ar-SA"/>
              </w:rPr>
              <w:t>proszę zaznaczyć właściwe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596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850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2625C" w:rsidRPr="00F82D37" w14:paraId="6E026724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1B06173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7420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5A8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A718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0BD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368978DB" w14:textId="77777777" w:rsidTr="009B32AD">
        <w:trPr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D3BB6F4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979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34E4E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 xml:space="preserve">Jestem osobą z niepełnosprawnością sprzężoną oraz z zaburzeniami psychicznymi, w tym z niepełnosprawnością intelektualną i z całościowymi zaburzeniami rozwojowymi (w rozumieniu zgodnym z Międzynarodową Klasyfikacji </w:t>
            </w: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Chorób i Problemów Zdrowotnych)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– Weryfikacja na podstawie orzeczenia o niepełnosprawności lub innego niż orzeczenie o niepełnosprawności dokumentu poświadczający stan zdrowia wydany przez lekarza, tj. orzeczenie o stanie zdrowia lub opinia. Orzeczenie należy załączyć do formularza rekrutacyjnego; (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ar-SA"/>
              </w:rPr>
              <w:t>proszę zaznaczyć właściwe):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FF23B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B0D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2625C" w:rsidRPr="00F82D37" w14:paraId="3DF293D1" w14:textId="77777777" w:rsidTr="00597C28">
        <w:trPr>
          <w:trHeight w:val="7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2EE457F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CEE1C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5AE6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7024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EED4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5E2311DE" w14:textId="77777777" w:rsidTr="00C02F11">
        <w:trPr>
          <w:trHeight w:val="5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E1D818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189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059EA" w14:textId="77777777" w:rsidR="0092625C" w:rsidRPr="00F82D37" w:rsidRDefault="0092625C" w:rsidP="00C02F11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SimSun" w:hAnsiTheme="minorHAnsi" w:cstheme="minorHAnsi"/>
                <w:b/>
                <w:sz w:val="18"/>
                <w:szCs w:val="18"/>
                <w:lang w:eastAsia="ar-SA"/>
              </w:rPr>
              <w:t>Jestem osobą korzystającą z PO PŻ (indywidualnie lub jako rodzina), o ile zakres wsparcia w projekcie nie jest tożsamy z zakresem wsparcia w PO PŻ</w:t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– </w:t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Weryfikacja na podstawie zaświadczenia o korzystaniu z PO PŻ.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Zaświadczenie należy załączyć do formularza rekrutacyjnego</w:t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; 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>(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ar-SA"/>
              </w:rPr>
              <w:t>proszę zaznaczyć właściwe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ADE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DB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2625C" w:rsidRPr="00F82D37" w14:paraId="3E7EA8F0" w14:textId="77777777" w:rsidTr="009B32AD">
        <w:trPr>
          <w:trHeight w:val="1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2714A1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32E8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3F18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03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B70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4BA2BE10" w14:textId="77777777" w:rsidTr="00597C28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C23E2C5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F6267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EE427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Jestem osobą zamieszkującą na obszarach objętych programem rewitalizacji uwzględnionych w wykazie programów rewitalizacji prowadzonym przez IZ RPO zgodnie z Wytycznymi w zakresie rewitalizacji w programach operacyjnych na lata 2014-2020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–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Weryfikacja na podstawie oświadczeń z pouczeniem o odpowiedzialności za składanie oświadczeń niezgodnych z prawdą;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>(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ar-SA"/>
              </w:rPr>
              <w:t>proszę zaznaczyć właściwe</w:t>
            </w:r>
            <w:r w:rsidRPr="00F82D3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ar-SA"/>
              </w:rPr>
              <w:t>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B1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C8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2625C" w:rsidRPr="00F82D37" w14:paraId="59FBD558" w14:textId="77777777" w:rsidTr="00D3037D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D6251CA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89463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A49" w14:textId="77777777" w:rsidR="0092625C" w:rsidRPr="00F82D37" w:rsidRDefault="0092625C" w:rsidP="009717A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0C9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86B0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B32AD" w:rsidRPr="00F82D37" w14:paraId="5A30B4AE" w14:textId="77777777" w:rsidTr="00597C28">
        <w:trPr>
          <w:trHeight w:val="44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D346EC8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Oświadczenia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AB204" w14:textId="6A24F211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  <w:t>1</w:t>
            </w:r>
            <w:r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  <w:t>1</w:t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C289C" w14:textId="3C4E496D" w:rsidR="009B32AD" w:rsidRPr="00F82D37" w:rsidRDefault="009B32AD" w:rsidP="009717A8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Zapoznałem/am się z treścią Regulaminu projektu i zgłaszam chęć udziału w projekcie pt. „</w:t>
            </w:r>
            <w:r w:rsidRPr="000814CA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Wejdź na rynek pracy - aktywizacja społeczna i zawodowa mieszkańców z obszaru LGD Grudziądz</w:t>
            </w: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”, na zasadach wskazanych w w/w Regulaminie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A464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6141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B32AD" w:rsidRPr="00F82D37" w14:paraId="1D1BC616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9906EA6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19E4F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BE4" w14:textId="77777777" w:rsidR="009B32AD" w:rsidRPr="00F82D37" w:rsidRDefault="009B32AD" w:rsidP="009717A8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8F3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0411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B32AD" w:rsidRPr="00F82D37" w14:paraId="3532E98D" w14:textId="77777777" w:rsidTr="00597C28">
        <w:trPr>
          <w:trHeight w:val="4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D8AFF86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9A719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C47BF" w14:textId="77777777" w:rsidR="009B32AD" w:rsidRPr="00F82D37" w:rsidRDefault="009B32AD" w:rsidP="009717A8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Oświadczam, że wyrażam zgodę na gromadzenie, przetwarzanie i przekazywanie moich danych osobowych na potrzeby rekrutacji do Projektu oraz zobowiązuję się do przekazania informacji na temat sytuacji po opuszczeniu Projektu (proszę zaznaczyć właściwe):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91FCF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63598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B32AD" w:rsidRPr="00F82D37" w14:paraId="32A9AB5C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D369E2F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F7AB8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B23E" w14:textId="77777777" w:rsidR="009B32AD" w:rsidRPr="00F82D37" w:rsidRDefault="009B32AD" w:rsidP="009717A8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E6B7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4CD6E" w14:textId="77777777" w:rsidR="009B32AD" w:rsidRPr="00F82D37" w:rsidRDefault="009B32AD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B32AD" w:rsidRPr="00F82D37" w14:paraId="1AABAACB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F124E65" w14:textId="77777777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67273" w14:textId="77777777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85FB" w14:textId="51251C3B" w:rsidR="009B32AD" w:rsidRPr="00F82D37" w:rsidRDefault="009B32AD" w:rsidP="009B32AD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9B32AD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Oświadczam, że po zakwalifikowaniu do projektu będę korzystał ze wsparcia maksymalnie w jednym projekcie dofinansowanym przez LGD Grudziądz w ramach naboru RPKP.11.01.00-IZ.00-04-410/21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F714" w14:textId="7B185430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C8EB5" w14:textId="6F629FC2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TAK  </w:t>
            </w:r>
          </w:p>
        </w:tc>
      </w:tr>
      <w:tr w:rsidR="009B32AD" w:rsidRPr="00F82D37" w14:paraId="49AF1AD2" w14:textId="77777777" w:rsidTr="00597C28">
        <w:trPr>
          <w:trHeight w:val="4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CBE13CD" w14:textId="77777777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left="113" w:right="-28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A6467" w14:textId="77777777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4"/>
                <w:lang w:eastAsia="ar-SA"/>
              </w:rPr>
            </w:pPr>
          </w:p>
        </w:tc>
        <w:tc>
          <w:tcPr>
            <w:tcW w:w="76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C7D0" w14:textId="77777777" w:rsidR="009B32AD" w:rsidRPr="00F82D37" w:rsidRDefault="009B32AD" w:rsidP="009B32AD">
            <w:pPr>
              <w:suppressAutoHyphens/>
              <w:snapToGrid w:val="0"/>
              <w:spacing w:after="0" w:line="240" w:lineRule="auto"/>
              <w:ind w:right="33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07544" w14:textId="3597CC17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r>
            <w:r w:rsidR="0020366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separate"/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F9189" w14:textId="1B7D5684" w:rsidR="009B32AD" w:rsidRPr="00F82D37" w:rsidRDefault="009B32AD" w:rsidP="009B32AD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92625C" w:rsidRPr="00F82D37" w14:paraId="4C8BD575" w14:textId="77777777" w:rsidTr="00597C28">
        <w:trPr>
          <w:trHeight w:val="113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21FBD51" w14:textId="77777777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left="113" w:right="-28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Załączniki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E9E8D" w14:textId="60FE22EE" w:rsidR="0092625C" w:rsidRPr="00F82D37" w:rsidRDefault="0092625C" w:rsidP="009717A8">
            <w:pPr>
              <w:suppressAutoHyphens/>
              <w:snapToGrid w:val="0"/>
              <w:spacing w:after="0" w:line="276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</w:t>
            </w:r>
            <w:r w:rsidR="000814CA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2</w:t>
            </w:r>
            <w:r w:rsidRPr="00F82D3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53DB1" w14:textId="77777777" w:rsidR="0092625C" w:rsidRPr="00F82D37" w:rsidRDefault="0092625C" w:rsidP="009717A8">
            <w:pPr>
              <w:suppressAutoHyphens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ar-SA"/>
              </w:rPr>
              <w:t>WYKAZ ZAŁĄCZNIKÓW (znakiem „X” proszę zaznaczyć załączniki, które zostają złożone wraz z formularzem, jeśli dotyczy):</w:t>
            </w:r>
          </w:p>
          <w:p w14:paraId="081CB188" w14:textId="77777777" w:rsidR="0092625C" w:rsidRPr="00F82D37" w:rsidRDefault="0092625C" w:rsidP="009717A8">
            <w:pPr>
              <w:shd w:val="clear" w:color="auto" w:fill="FFFFFF"/>
              <w:suppressAutoHyphens/>
              <w:spacing w:after="0" w:line="240" w:lineRule="auto"/>
              <w:ind w:right="-284"/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separate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end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 xml:space="preserve">orzeczenie o niepełnosprawności lub inny niż orzeczenie o niepełnosprawności dokument poświadczający stan zdrowia wydany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br/>
              <w:t>przez lekarza, tj. orzeczenie o stanie zdrowia lub opinia.</w:t>
            </w:r>
          </w:p>
          <w:p w14:paraId="4FD35631" w14:textId="77777777" w:rsidR="0092625C" w:rsidRPr="00F82D37" w:rsidRDefault="0092625C" w:rsidP="009717A8">
            <w:pPr>
              <w:suppressAutoHyphens/>
              <w:spacing w:after="0" w:line="240" w:lineRule="auto"/>
              <w:ind w:right="-284"/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separate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end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zaświadczenia z ZUS potwierdzającego status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osoby bezrobotnej lub biernej zawodowo w dniu jego wydania.</w:t>
            </w:r>
          </w:p>
          <w:p w14:paraId="3EB153F5" w14:textId="77777777" w:rsidR="00856D2A" w:rsidRDefault="0092625C" w:rsidP="009717A8">
            <w:pPr>
              <w:shd w:val="clear" w:color="auto" w:fill="FFFFFF"/>
              <w:suppressAutoHyphens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separate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end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zaświadczenie z urzędu pracy o posiadaniu statusu osoby bezrobotnej w</w:t>
            </w: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F82D3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dniu jego wydania.</w:t>
            </w:r>
          </w:p>
          <w:p w14:paraId="799E80F2" w14:textId="6858C310" w:rsidR="0092625C" w:rsidRPr="00F82D37" w:rsidRDefault="00856D2A" w:rsidP="009717A8">
            <w:pPr>
              <w:shd w:val="clear" w:color="auto" w:fill="FFFFFF"/>
              <w:suppressAutoHyphens/>
              <w:spacing w:after="0" w:line="240" w:lineRule="auto"/>
              <w:ind w:right="-284"/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separate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end"/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="009B32AD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>zaświadczenie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o statusie osoby potrzebującej wsparcia w codziennym funkcjonowaniu.</w:t>
            </w:r>
          </w:p>
          <w:p w14:paraId="50C5BA60" w14:textId="05914AF9" w:rsidR="0092625C" w:rsidRPr="00F82D37" w:rsidRDefault="0092625C" w:rsidP="009717A8">
            <w:pPr>
              <w:suppressAutoHyphens/>
              <w:spacing w:after="0" w:line="240" w:lineRule="auto"/>
              <w:ind w:right="-284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instrText xml:space="preserve"> FORMCHECKBOX </w:instrText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</w:r>
            <w:r w:rsidR="0020366E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separate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fldChar w:fldCharType="end"/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="00856D2A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>z</w:t>
            </w:r>
            <w:r w:rsidRPr="00F82D37">
              <w:rPr>
                <w:rFonts w:asciiTheme="minorHAnsi" w:eastAsia="SimSun" w:hAnsiTheme="minorHAnsi" w:cstheme="minorHAnsi"/>
                <w:sz w:val="18"/>
                <w:szCs w:val="18"/>
                <w:lang w:eastAsia="ar-SA"/>
              </w:rPr>
              <w:t>aświadczenie o korzystaniu z PO PŻ.</w:t>
            </w:r>
          </w:p>
        </w:tc>
      </w:tr>
    </w:tbl>
    <w:p w14:paraId="2B88C884" w14:textId="77777777" w:rsidR="0092625C" w:rsidRPr="00F82D37" w:rsidRDefault="0092625C" w:rsidP="0092625C">
      <w:pPr>
        <w:suppressAutoHyphens/>
        <w:spacing w:after="0" w:line="240" w:lineRule="auto"/>
        <w:ind w:right="-284"/>
        <w:rPr>
          <w:rFonts w:asciiTheme="minorHAnsi" w:eastAsia="Times New Roman" w:hAnsiTheme="minorHAnsi" w:cstheme="minorHAnsi"/>
          <w:b/>
          <w:bCs/>
          <w:color w:val="000000"/>
          <w:sz w:val="12"/>
          <w:szCs w:val="20"/>
          <w:lang w:eastAsia="pl-PL"/>
        </w:rPr>
      </w:pPr>
    </w:p>
    <w:p w14:paraId="39812FB8" w14:textId="77777777" w:rsidR="0092625C" w:rsidRPr="00F82D37" w:rsidRDefault="0092625C" w:rsidP="0092625C">
      <w:pPr>
        <w:suppressAutoHyphens/>
        <w:spacing w:after="0" w:line="240" w:lineRule="auto"/>
        <w:ind w:right="-284"/>
        <w:rPr>
          <w:rFonts w:asciiTheme="minorHAnsi" w:eastAsia="Times New Roman" w:hAnsiTheme="minorHAnsi" w:cstheme="minorHAnsi"/>
          <w:b/>
          <w:bCs/>
          <w:color w:val="000000"/>
          <w:sz w:val="12"/>
          <w:szCs w:val="20"/>
          <w:lang w:eastAsia="pl-PL"/>
        </w:rPr>
      </w:pPr>
    </w:p>
    <w:p w14:paraId="2C106F6D" w14:textId="040D7154" w:rsidR="0092625C" w:rsidRDefault="0092625C" w:rsidP="00401F23">
      <w:pPr>
        <w:suppressAutoHyphens/>
        <w:spacing w:after="0" w:line="240" w:lineRule="auto"/>
        <w:ind w:right="-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F82D37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Świadomy/a odpowiedzialności karnej wynikającej z art. 233 Kodeksu Karnego oświadczam, że dane zawarte w niniejszym formularzu są zgodne z prawdą.</w:t>
      </w:r>
    </w:p>
    <w:p w14:paraId="12C15353" w14:textId="1DA64649" w:rsidR="002546A8" w:rsidRDefault="002546A8" w:rsidP="00401F23">
      <w:pPr>
        <w:suppressAutoHyphens/>
        <w:spacing w:after="0" w:line="240" w:lineRule="auto"/>
        <w:ind w:right="-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0EE31BAA" w14:textId="77777777" w:rsidR="002546A8" w:rsidRPr="00F82D37" w:rsidRDefault="002546A8" w:rsidP="00401F23">
      <w:pPr>
        <w:suppressAutoHyphens/>
        <w:spacing w:after="0" w:line="240" w:lineRule="auto"/>
        <w:ind w:right="-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51EE3E00" w14:textId="65E6A486" w:rsidR="0092625C" w:rsidRPr="00F82D37" w:rsidRDefault="0092625C" w:rsidP="0092625C">
      <w:pPr>
        <w:suppressAutoHyphens/>
        <w:spacing w:after="0" w:line="240" w:lineRule="auto"/>
        <w:ind w:right="-28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tbl>
      <w:tblPr>
        <w:tblStyle w:val="Tabela-Siatka1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92625C" w:rsidRPr="00F82D37" w14:paraId="4CE81373" w14:textId="77777777" w:rsidTr="009717A8">
        <w:tc>
          <w:tcPr>
            <w:tcW w:w="5316" w:type="dxa"/>
            <w:vAlign w:val="center"/>
          </w:tcPr>
          <w:p w14:paraId="3BCD7605" w14:textId="77777777" w:rsidR="0092625C" w:rsidRPr="00F82D37" w:rsidRDefault="0092625C" w:rsidP="009717A8">
            <w:pPr>
              <w:suppressAutoHyphens/>
              <w:ind w:right="-28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……………………………………………………………………………..</w:t>
            </w:r>
          </w:p>
          <w:p w14:paraId="5435667F" w14:textId="77777777" w:rsidR="0092625C" w:rsidRPr="00F82D37" w:rsidRDefault="0092625C" w:rsidP="009717A8">
            <w:pPr>
              <w:suppressAutoHyphens/>
              <w:ind w:right="-28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Miejscowość i data</w:t>
            </w:r>
          </w:p>
        </w:tc>
        <w:tc>
          <w:tcPr>
            <w:tcW w:w="5316" w:type="dxa"/>
            <w:vAlign w:val="center"/>
          </w:tcPr>
          <w:p w14:paraId="1FA9F752" w14:textId="77777777" w:rsidR="0092625C" w:rsidRPr="00F82D37" w:rsidRDefault="0092625C" w:rsidP="009717A8">
            <w:pPr>
              <w:suppressAutoHyphens/>
              <w:ind w:right="-28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……………………………………………………………………………..</w:t>
            </w:r>
          </w:p>
          <w:p w14:paraId="5681CED1" w14:textId="77777777" w:rsidR="0092625C" w:rsidRPr="00F82D37" w:rsidRDefault="0092625C" w:rsidP="009717A8">
            <w:pPr>
              <w:suppressAutoHyphens/>
              <w:ind w:right="-284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F82D37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Podpis</w:t>
            </w:r>
          </w:p>
        </w:tc>
      </w:tr>
    </w:tbl>
    <w:tbl>
      <w:tblPr>
        <w:tblStyle w:val="Tabela-Siatka2"/>
        <w:tblpPr w:leftFromText="141" w:rightFromText="141" w:vertAnchor="text" w:horzAnchor="margin" w:tblpXSpec="center" w:tblpY="40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2625C" w:rsidRPr="00F82D37" w14:paraId="4DBC51D6" w14:textId="77777777" w:rsidTr="005A1241">
        <w:trPr>
          <w:trHeight w:val="11962"/>
        </w:trPr>
        <w:tc>
          <w:tcPr>
            <w:tcW w:w="10768" w:type="dxa"/>
          </w:tcPr>
          <w:p w14:paraId="7E3EEF5A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lastRenderedPageBreak/>
              <w:t>Klauzula informacyjna RODO</w:t>
            </w:r>
          </w:p>
          <w:p w14:paraId="4F7141F6" w14:textId="585E738C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 administratorem Pani/Pana danych osobowych jest</w:t>
            </w:r>
            <w:r w:rsidR="00761924">
              <w:rPr>
                <w:rFonts w:asciiTheme="minorHAnsi" w:eastAsiaTheme="minorHAnsi" w:hAnsiTheme="minorHAnsi" w:cstheme="minorHAnsi"/>
                <w:color w:val="000000"/>
              </w:rPr>
              <w:t xml:space="preserve"> Gmina Janowiec Wielkopolski</w:t>
            </w:r>
            <w:r w:rsidR="008D669F">
              <w:rPr>
                <w:rFonts w:asciiTheme="minorHAnsi" w:eastAsiaTheme="minorHAnsi" w:hAnsiTheme="minorHAnsi" w:cstheme="minorHAnsi"/>
                <w:color w:val="000000"/>
              </w:rPr>
              <w:t>.</w:t>
            </w:r>
          </w:p>
          <w:p w14:paraId="46FC545B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2) Dane osobowe pozyskane w związku ze złożeniem formularza rekrutacyjnego będą przetwarzane w następujących celach: </w:t>
            </w:r>
          </w:p>
          <w:p w14:paraId="593D06AA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prowadzenie procesu rekrutacji do projektu </w:t>
            </w:r>
          </w:p>
          <w:p w14:paraId="15359F45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ocena formalna i merytoryczna kandydata na uczestnika projektu </w:t>
            </w:r>
          </w:p>
          <w:p w14:paraId="452BE90A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kontakt w celu poinformowania o wynikach rekrutacji </w:t>
            </w:r>
          </w:p>
          <w:p w14:paraId="40980FB5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3) Podstawą prawną przetwarzania Pani/Pana danych jest: </w:t>
            </w:r>
          </w:p>
          <w:p w14:paraId="249F5BE3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niezbędność do przeprowadzenia kompleksowego procesu rekrutacji do projektu (art. 6 ust. 1 lit. b RODO), </w:t>
            </w:r>
          </w:p>
          <w:p w14:paraId="1094D1BC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niezbędność do celów wynikających z prawnie uzasadnionych interesów realizowanych przez administratora (art. 6 ust. 1 lit. f RODO). </w:t>
            </w:r>
          </w:p>
          <w:p w14:paraId="383ECA9A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4) Podanie danych osobowych jest dobrowolne, ale niezbędne do złożenia poprawnego formalnie formularza rekrutacyjnego. </w:t>
            </w:r>
          </w:p>
          <w:p w14:paraId="5BEF3D5A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5) Pozyskane od Pani/Pana dane osobowe mogą być przekazywane: </w:t>
            </w:r>
          </w:p>
          <w:p w14:paraId="04118382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podmiotom przetwarzającym je na nasze zlecenie oraz </w:t>
            </w:r>
          </w:p>
          <w:p w14:paraId="2EEED597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1B84C0A6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6) Pani/Pana dane nie będą przekazane do państw trzecich. </w:t>
            </w:r>
          </w:p>
          <w:p w14:paraId="4EDF5C06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7)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69DA231A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okres realizacji projektu, </w:t>
            </w:r>
          </w:p>
          <w:p w14:paraId="70817CE0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przepisy prawa, które mogą nas obligować do przetwarzania danych przez określny czas, </w:t>
            </w:r>
          </w:p>
          <w:p w14:paraId="32A094D0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okres, który jest niezbędny do obrony naszych interesów. </w:t>
            </w:r>
          </w:p>
          <w:p w14:paraId="5579B7B8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8) Ponadto, informujemy, że ma Pani/Pan prawo do: </w:t>
            </w:r>
          </w:p>
          <w:p w14:paraId="3989E49D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dostępu do swoich danych osobowych, </w:t>
            </w:r>
          </w:p>
          <w:p w14:paraId="7A141B8C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żądania sprostowania swoich danych osobowych, które są nieprawidłowe oraz uzupełnienia niekompletnych danych osobowych, </w:t>
            </w:r>
          </w:p>
          <w:p w14:paraId="7071B2C2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żądania usunięcia swoich danych osobowych, w szczególności w przypadku cofnięcia przez Panią/Pana zgody na przetwarzanie, gdy nie ma innej podstawy prawnej przetwarzania, </w:t>
            </w:r>
          </w:p>
          <w:p w14:paraId="54E3A1B4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żądania ograniczenia przetwarzania swoich danych osobowych, </w:t>
            </w:r>
          </w:p>
          <w:p w14:paraId="3BBF5F84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wniesienia sprzeciwu wobec przetwarzania swoich danych, ze względu na Pani/Pana szczególną sytuację, w przypadkach, kiedy przetwarzamy Pani/Pana dane na podstawie naszego prawnie usprawiedliwionego interesu czy też na potrzeby marketingu bezpośredniego, </w:t>
            </w:r>
          </w:p>
          <w:p w14:paraId="37C01EB9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przenoszenia swoich danych osobowych, </w:t>
            </w:r>
          </w:p>
          <w:p w14:paraId="60677BE4" w14:textId="77777777" w:rsidR="0092625C" w:rsidRPr="00F82D37" w:rsidRDefault="0092625C" w:rsidP="005A124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326"/>
              <w:contextualSpacing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wniesienia skargi do organu nadzorczego zajmującego się ochroną danych osobowych, tj. Prezesa Urzędu Ochrony Danych Osobowych. </w:t>
            </w:r>
          </w:p>
          <w:p w14:paraId="7D08CE1D" w14:textId="77777777" w:rsidR="0092625C" w:rsidRPr="00F82D37" w:rsidRDefault="0092625C" w:rsidP="005A1241">
            <w:pPr>
              <w:autoSpaceDE w:val="0"/>
              <w:autoSpaceDN w:val="0"/>
              <w:adjustRightInd w:val="0"/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9) W zakresie, w jakim Pani/Pana dane są przetwarzane na podstawie zgody – ma Pani/Pan prawo wycofania zgody na 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55D82B24" w14:textId="77777777" w:rsidR="0092625C" w:rsidRPr="00F82D37" w:rsidRDefault="0092625C" w:rsidP="005A1241">
            <w:pPr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F82D37">
              <w:rPr>
                <w:rFonts w:asciiTheme="minorHAnsi" w:eastAsiaTheme="minorHAnsi" w:hAnsiTheme="minorHAnsi" w:cstheme="minorHAnsi"/>
                <w:color w:val="000000"/>
              </w:rPr>
              <w:t xml:space="preserve">10) Informujemy, że nie korzystamy z systemów służących do zautomatyzowanego podejmowania decyzji. </w:t>
            </w:r>
          </w:p>
          <w:p w14:paraId="60FBE09D" w14:textId="77777777" w:rsidR="0092625C" w:rsidRPr="00F82D37" w:rsidRDefault="0092625C" w:rsidP="005A1241">
            <w:pPr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39E4CD63" w14:textId="77777777" w:rsidR="0092625C" w:rsidRPr="00F82D37" w:rsidRDefault="0092625C" w:rsidP="005A1241">
            <w:pPr>
              <w:ind w:right="326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19A82D74" w14:textId="77777777" w:rsidR="0092625C" w:rsidRPr="00F82D37" w:rsidRDefault="0092625C" w:rsidP="005A1241">
            <w:pPr>
              <w:ind w:right="326"/>
              <w:jc w:val="both"/>
              <w:rPr>
                <w:rFonts w:asciiTheme="minorHAnsi" w:hAnsiTheme="minorHAnsi" w:cstheme="minorHAnsi"/>
              </w:rPr>
            </w:pPr>
            <w:r w:rsidRPr="00F82D37">
              <w:rPr>
                <w:rFonts w:asciiTheme="minorHAnsi" w:hAnsiTheme="minorHAnsi" w:cstheme="minorHAnsi"/>
              </w:rPr>
              <w:t>…..…………………………………………………………………….……………………………………………</w:t>
            </w:r>
          </w:p>
          <w:p w14:paraId="63E4707D" w14:textId="77777777" w:rsidR="0092625C" w:rsidRPr="00F82D37" w:rsidRDefault="0092625C" w:rsidP="005A1241">
            <w:pPr>
              <w:ind w:right="326"/>
              <w:jc w:val="both"/>
              <w:rPr>
                <w:rFonts w:asciiTheme="minorHAnsi" w:hAnsiTheme="minorHAnsi" w:cstheme="minorHAnsi"/>
              </w:rPr>
            </w:pPr>
            <w:r w:rsidRPr="00F82D37">
              <w:rPr>
                <w:rFonts w:asciiTheme="minorHAnsi" w:hAnsiTheme="minorHAnsi" w:cstheme="minorHAnsi"/>
              </w:rPr>
              <w:t>MIEJSCOWOŚĆ I DATA, CZYTELNY PODPIS KANDYDATA</w:t>
            </w:r>
          </w:p>
        </w:tc>
      </w:tr>
    </w:tbl>
    <w:p w14:paraId="68438309" w14:textId="5D811245" w:rsidR="00C273D1" w:rsidRDefault="00C273D1" w:rsidP="00C273D1">
      <w:pPr>
        <w:pStyle w:val="Standard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3BA6D4E8" w14:textId="0A429B15" w:rsidR="00134F1B" w:rsidRDefault="00134F1B" w:rsidP="00C273D1">
      <w:pPr>
        <w:pStyle w:val="Standard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09B681F2" w14:textId="77777777" w:rsidR="008D669F" w:rsidRDefault="008D669F" w:rsidP="00134F1B">
      <w:pPr>
        <w:rPr>
          <w:bCs/>
          <w:i/>
          <w:sz w:val="16"/>
          <w:szCs w:val="16"/>
        </w:rPr>
      </w:pPr>
    </w:p>
    <w:p w14:paraId="60340E2D" w14:textId="77777777" w:rsidR="008D669F" w:rsidRDefault="008D669F" w:rsidP="00134F1B">
      <w:pPr>
        <w:rPr>
          <w:bCs/>
          <w:i/>
          <w:sz w:val="16"/>
          <w:szCs w:val="16"/>
        </w:rPr>
      </w:pPr>
    </w:p>
    <w:p w14:paraId="4AEC54AC" w14:textId="77777777" w:rsidR="00D3037D" w:rsidRDefault="00D3037D">
      <w:pPr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br w:type="page"/>
      </w:r>
    </w:p>
    <w:p w14:paraId="68F6A4C1" w14:textId="0815E484" w:rsidR="00134F1B" w:rsidRPr="008D669F" w:rsidRDefault="00134F1B" w:rsidP="008D669F">
      <w:pPr>
        <w:rPr>
          <w:bCs/>
          <w:i/>
          <w:sz w:val="16"/>
          <w:szCs w:val="16"/>
        </w:rPr>
      </w:pPr>
      <w:r w:rsidRPr="00134F1B">
        <w:rPr>
          <w:bCs/>
          <w:i/>
          <w:sz w:val="16"/>
          <w:szCs w:val="16"/>
        </w:rPr>
        <w:lastRenderedPageBreak/>
        <w:t>Załącznik nr 2 – kwestionariusz weryfikacji konieczności zastosowania w pierwszej kolejności usług aktywnej integracji o charakterze społecznym</w:t>
      </w:r>
    </w:p>
    <w:p w14:paraId="68822465" w14:textId="64854D62" w:rsidR="00134F1B" w:rsidRPr="0048095D" w:rsidRDefault="00134F1B" w:rsidP="00134F1B">
      <w:pPr>
        <w:jc w:val="center"/>
        <w:rPr>
          <w:b/>
          <w:bCs/>
          <w:sz w:val="20"/>
          <w:szCs w:val="20"/>
        </w:rPr>
      </w:pPr>
      <w:r w:rsidRPr="0048095D">
        <w:rPr>
          <w:b/>
          <w:bCs/>
          <w:sz w:val="20"/>
          <w:szCs w:val="20"/>
        </w:rPr>
        <w:t>Kwestionariusz weryfikacji konieczność zastosowania w pierwszej kolejności usług aktywnej integracji o</w:t>
      </w:r>
      <w:r>
        <w:rPr>
          <w:b/>
          <w:bCs/>
          <w:sz w:val="20"/>
          <w:szCs w:val="20"/>
        </w:rPr>
        <w:t> </w:t>
      </w:r>
      <w:r w:rsidRPr="0048095D">
        <w:rPr>
          <w:b/>
          <w:bCs/>
          <w:sz w:val="20"/>
          <w:szCs w:val="20"/>
        </w:rPr>
        <w:t>charakterze społecznym [dotyczy osób bezrobotnych]</w:t>
      </w:r>
    </w:p>
    <w:p w14:paraId="63BB218A" w14:textId="1A9151DD" w:rsidR="00134F1B" w:rsidRPr="00134F1B" w:rsidRDefault="00134F1B" w:rsidP="002546A8">
      <w:pPr>
        <w:spacing w:after="0"/>
        <w:jc w:val="center"/>
        <w:rPr>
          <w:bCs/>
          <w:i/>
          <w:sz w:val="18"/>
          <w:szCs w:val="18"/>
        </w:rPr>
      </w:pPr>
      <w:r w:rsidRPr="00134F1B">
        <w:rPr>
          <w:bCs/>
          <w:i/>
          <w:sz w:val="18"/>
          <w:szCs w:val="18"/>
        </w:rPr>
        <w:t xml:space="preserve">Wywiad przeprowadza pracownik </w:t>
      </w:r>
      <w:r w:rsidR="00CB531F">
        <w:rPr>
          <w:bCs/>
          <w:i/>
          <w:sz w:val="18"/>
          <w:szCs w:val="18"/>
        </w:rPr>
        <w:t>animator</w:t>
      </w:r>
      <w:r w:rsidRPr="00134F1B">
        <w:rPr>
          <w:bCs/>
          <w:i/>
          <w:sz w:val="18"/>
          <w:szCs w:val="18"/>
        </w:rPr>
        <w:t xml:space="preserve"> w przypadku złożenia formularza przez kandydata posiadającego status osoby bezrobotnej</w:t>
      </w:r>
    </w:p>
    <w:p w14:paraId="1D0285B9" w14:textId="77777777" w:rsidR="00134F1B" w:rsidRPr="0048095D" w:rsidRDefault="00134F1B" w:rsidP="002546A8">
      <w:pPr>
        <w:spacing w:after="0"/>
        <w:rPr>
          <w:b/>
          <w:bCs/>
          <w:sz w:val="20"/>
          <w:szCs w:val="20"/>
        </w:rPr>
      </w:pPr>
    </w:p>
    <w:p w14:paraId="04D0D4D7" w14:textId="77777777" w:rsidR="00134F1B" w:rsidRPr="0048095D" w:rsidRDefault="00134F1B" w:rsidP="002546A8">
      <w:pPr>
        <w:pStyle w:val="Akapitzlist"/>
        <w:numPr>
          <w:ilvl w:val="0"/>
          <w:numId w:val="37"/>
        </w:numPr>
        <w:spacing w:after="0"/>
        <w:jc w:val="both"/>
        <w:rPr>
          <w:sz w:val="20"/>
          <w:szCs w:val="20"/>
        </w:rPr>
      </w:pPr>
      <w:r w:rsidRPr="0048095D">
        <w:rPr>
          <w:sz w:val="20"/>
          <w:szCs w:val="20"/>
        </w:rPr>
        <w:t xml:space="preserve">W skali od 1 do 5, gdzie 1 oznacza bardzo słabo a 5 bardzo dobrze, proszę ocenić swoją gotowość do wejścia na rynek pracy [w chwili obecnej] </w:t>
      </w:r>
    </w:p>
    <w:tbl>
      <w:tblPr>
        <w:tblStyle w:val="Tabela-Siatk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</w:tblGrid>
      <w:tr w:rsidR="00134F1B" w:rsidRPr="0048095D" w14:paraId="4E4AAE10" w14:textId="77777777" w:rsidTr="00922CC6">
        <w:trPr>
          <w:trHeight w:val="253"/>
        </w:trPr>
        <w:tc>
          <w:tcPr>
            <w:tcW w:w="1089" w:type="dxa"/>
          </w:tcPr>
          <w:p w14:paraId="5A81EC48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1</w:t>
            </w:r>
          </w:p>
        </w:tc>
        <w:tc>
          <w:tcPr>
            <w:tcW w:w="1089" w:type="dxa"/>
          </w:tcPr>
          <w:p w14:paraId="45527E7E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2 </w:t>
            </w:r>
          </w:p>
        </w:tc>
        <w:tc>
          <w:tcPr>
            <w:tcW w:w="1089" w:type="dxa"/>
          </w:tcPr>
          <w:p w14:paraId="08CB76AD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3 </w:t>
            </w:r>
          </w:p>
        </w:tc>
        <w:tc>
          <w:tcPr>
            <w:tcW w:w="1089" w:type="dxa"/>
          </w:tcPr>
          <w:p w14:paraId="00948898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4 </w:t>
            </w:r>
          </w:p>
        </w:tc>
        <w:tc>
          <w:tcPr>
            <w:tcW w:w="1089" w:type="dxa"/>
          </w:tcPr>
          <w:p w14:paraId="5D48D61B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5 </w:t>
            </w:r>
          </w:p>
        </w:tc>
      </w:tr>
    </w:tbl>
    <w:p w14:paraId="22048277" w14:textId="77777777" w:rsidR="00134F1B" w:rsidRPr="0048095D" w:rsidRDefault="00134F1B" w:rsidP="002546A8">
      <w:pPr>
        <w:spacing w:after="0"/>
        <w:rPr>
          <w:b/>
          <w:bCs/>
          <w:sz w:val="20"/>
          <w:szCs w:val="20"/>
        </w:rPr>
      </w:pPr>
    </w:p>
    <w:p w14:paraId="220DE33A" w14:textId="77777777" w:rsidR="00134F1B" w:rsidRPr="0048095D" w:rsidRDefault="00134F1B" w:rsidP="002546A8">
      <w:pPr>
        <w:spacing w:after="0"/>
        <w:rPr>
          <w:b/>
          <w:bCs/>
          <w:sz w:val="20"/>
          <w:szCs w:val="20"/>
        </w:rPr>
      </w:pPr>
    </w:p>
    <w:p w14:paraId="09D2F34D" w14:textId="77777777" w:rsidR="00134F1B" w:rsidRPr="0048095D" w:rsidRDefault="00134F1B" w:rsidP="002546A8">
      <w:pPr>
        <w:spacing w:after="0"/>
        <w:rPr>
          <w:b/>
          <w:bCs/>
          <w:sz w:val="20"/>
          <w:szCs w:val="20"/>
        </w:rPr>
      </w:pPr>
    </w:p>
    <w:p w14:paraId="7CCC9288" w14:textId="77777777" w:rsidR="00134F1B" w:rsidRPr="0048095D" w:rsidRDefault="00134F1B" w:rsidP="002546A8">
      <w:pPr>
        <w:pStyle w:val="Akapitzlist"/>
        <w:numPr>
          <w:ilvl w:val="0"/>
          <w:numId w:val="37"/>
        </w:numPr>
        <w:spacing w:after="0"/>
        <w:rPr>
          <w:sz w:val="20"/>
          <w:szCs w:val="20"/>
        </w:rPr>
      </w:pPr>
      <w:r w:rsidRPr="0048095D">
        <w:rPr>
          <w:sz w:val="20"/>
          <w:szCs w:val="20"/>
        </w:rPr>
        <w:t>W skali od 1 do 5, gdzie 1 oznacza bardzo słabo a 5 bardzo dobrze proszę ocenić stopień samodzielności w korzystaniu ze stron internetowych z ofertami pracy?</w:t>
      </w:r>
    </w:p>
    <w:tbl>
      <w:tblPr>
        <w:tblStyle w:val="Tabela-Siatk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</w:tblGrid>
      <w:tr w:rsidR="00134F1B" w:rsidRPr="0048095D" w14:paraId="6BA73340" w14:textId="77777777" w:rsidTr="00922CC6">
        <w:trPr>
          <w:trHeight w:val="253"/>
        </w:trPr>
        <w:tc>
          <w:tcPr>
            <w:tcW w:w="1089" w:type="dxa"/>
          </w:tcPr>
          <w:p w14:paraId="4F1E6923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1</w:t>
            </w:r>
          </w:p>
        </w:tc>
        <w:tc>
          <w:tcPr>
            <w:tcW w:w="1089" w:type="dxa"/>
          </w:tcPr>
          <w:p w14:paraId="5CB435C3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2 </w:t>
            </w:r>
          </w:p>
        </w:tc>
        <w:tc>
          <w:tcPr>
            <w:tcW w:w="1089" w:type="dxa"/>
          </w:tcPr>
          <w:p w14:paraId="087F4FB6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3 </w:t>
            </w:r>
          </w:p>
        </w:tc>
        <w:tc>
          <w:tcPr>
            <w:tcW w:w="1089" w:type="dxa"/>
          </w:tcPr>
          <w:p w14:paraId="1721B2BD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4 </w:t>
            </w:r>
          </w:p>
        </w:tc>
        <w:tc>
          <w:tcPr>
            <w:tcW w:w="1089" w:type="dxa"/>
          </w:tcPr>
          <w:p w14:paraId="02D2CA4A" w14:textId="77777777" w:rsidR="00134F1B" w:rsidRPr="0048095D" w:rsidRDefault="00134F1B" w:rsidP="002546A8">
            <w:pPr>
              <w:spacing w:line="259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5 </w:t>
            </w:r>
          </w:p>
        </w:tc>
      </w:tr>
    </w:tbl>
    <w:p w14:paraId="08660B34" w14:textId="77777777" w:rsidR="00134F1B" w:rsidRPr="0048095D" w:rsidRDefault="00134F1B" w:rsidP="002546A8">
      <w:pPr>
        <w:spacing w:after="0"/>
        <w:rPr>
          <w:b/>
          <w:bCs/>
          <w:sz w:val="20"/>
          <w:szCs w:val="20"/>
        </w:rPr>
      </w:pPr>
    </w:p>
    <w:p w14:paraId="4DC87220" w14:textId="77777777" w:rsidR="00134F1B" w:rsidRPr="00922CC6" w:rsidRDefault="00134F1B" w:rsidP="002546A8">
      <w:pPr>
        <w:spacing w:after="0"/>
        <w:rPr>
          <w:b/>
          <w:bCs/>
          <w:sz w:val="20"/>
          <w:szCs w:val="20"/>
        </w:rPr>
      </w:pPr>
    </w:p>
    <w:p w14:paraId="5DABDA23" w14:textId="77777777" w:rsidR="00CB531F" w:rsidRDefault="00CB531F" w:rsidP="00CB531F">
      <w:pPr>
        <w:pStyle w:val="Akapitzlist"/>
        <w:spacing w:after="0"/>
        <w:rPr>
          <w:bCs/>
          <w:sz w:val="20"/>
          <w:szCs w:val="20"/>
        </w:rPr>
      </w:pPr>
    </w:p>
    <w:p w14:paraId="1DCF2439" w14:textId="53FE4BB9" w:rsidR="00134F1B" w:rsidRPr="0048095D" w:rsidRDefault="00134F1B" w:rsidP="00CB531F">
      <w:pPr>
        <w:pStyle w:val="Akapitzlist"/>
        <w:numPr>
          <w:ilvl w:val="0"/>
          <w:numId w:val="37"/>
        </w:numPr>
        <w:spacing w:after="0"/>
        <w:rPr>
          <w:bCs/>
          <w:sz w:val="20"/>
          <w:szCs w:val="20"/>
        </w:rPr>
      </w:pPr>
      <w:r w:rsidRPr="0048095D">
        <w:rPr>
          <w:bCs/>
          <w:sz w:val="20"/>
          <w:szCs w:val="20"/>
        </w:rPr>
        <w:t xml:space="preserve"> Czy w odniesieniu do Pana/Pani obecnej sytuacji życiowej poniższe stwierdzenia są zasadne?</w:t>
      </w:r>
      <w:r>
        <w:rPr>
          <w:bCs/>
          <w:sz w:val="20"/>
          <w:szCs w:val="20"/>
        </w:rPr>
        <w:br/>
      </w:r>
    </w:p>
    <w:p w14:paraId="2EAD5615" w14:textId="561EF7D6" w:rsidR="00134F1B" w:rsidRPr="00134F1B" w:rsidRDefault="00134F1B" w:rsidP="00CB531F">
      <w:pPr>
        <w:pStyle w:val="Akapitzlist"/>
        <w:spacing w:after="0"/>
        <w:rPr>
          <w:b/>
          <w:bCs/>
          <w:sz w:val="20"/>
          <w:szCs w:val="20"/>
        </w:rPr>
      </w:pPr>
      <w:r w:rsidRPr="00134F1B">
        <w:rPr>
          <w:b/>
          <w:bCs/>
          <w:sz w:val="20"/>
          <w:szCs w:val="20"/>
        </w:rPr>
        <w:t>Często mam poczucie, że przy moich kompetencjach i wykształceniu poszukiwanie pracy nie ma większego sensu</w:t>
      </w:r>
      <w:r>
        <w:rPr>
          <w:b/>
          <w:bCs/>
          <w:sz w:val="20"/>
          <w:szCs w:val="20"/>
        </w:rPr>
        <w:t>.</w:t>
      </w:r>
    </w:p>
    <w:p w14:paraId="4ACC2005" w14:textId="77777777" w:rsidR="00134F1B" w:rsidRPr="00922CC6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922CC6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922CC6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922CC6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922CC6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tak</w:t>
      </w:r>
    </w:p>
    <w:p w14:paraId="13F54918" w14:textId="77777777" w:rsidR="00134F1B" w:rsidRPr="00922CC6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922CC6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922CC6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922CC6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922CC6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nie</w:t>
      </w:r>
    </w:p>
    <w:p w14:paraId="4401D910" w14:textId="77777777" w:rsidR="00134F1B" w:rsidRPr="00134F1B" w:rsidRDefault="00134F1B" w:rsidP="00CB531F">
      <w:pPr>
        <w:pStyle w:val="Akapitzlist"/>
        <w:spacing w:after="0"/>
        <w:rPr>
          <w:bCs/>
          <w:sz w:val="20"/>
          <w:szCs w:val="20"/>
        </w:rPr>
      </w:pPr>
    </w:p>
    <w:p w14:paraId="15F10F42" w14:textId="7DC3A85D" w:rsidR="00134F1B" w:rsidRPr="00134F1B" w:rsidRDefault="00134F1B" w:rsidP="00CB531F">
      <w:pPr>
        <w:pStyle w:val="Akapitzlist"/>
        <w:spacing w:after="0"/>
        <w:rPr>
          <w:b/>
          <w:bCs/>
          <w:sz w:val="20"/>
          <w:szCs w:val="20"/>
        </w:rPr>
      </w:pPr>
      <w:r w:rsidRPr="00134F1B">
        <w:rPr>
          <w:b/>
          <w:bCs/>
          <w:sz w:val="20"/>
          <w:szCs w:val="20"/>
        </w:rPr>
        <w:t>Wydaje mi się, że znalezienie pracy to raczej kwestia przypadku niż efekt starań z mojej strony</w:t>
      </w:r>
      <w:r>
        <w:rPr>
          <w:b/>
          <w:bCs/>
          <w:sz w:val="20"/>
          <w:szCs w:val="20"/>
        </w:rPr>
        <w:t>.</w:t>
      </w:r>
    </w:p>
    <w:p w14:paraId="5BE325A6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tak</w:t>
      </w:r>
    </w:p>
    <w:p w14:paraId="342846DE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nie</w:t>
      </w:r>
    </w:p>
    <w:p w14:paraId="08338C44" w14:textId="77777777" w:rsidR="00134F1B" w:rsidRPr="00134F1B" w:rsidRDefault="00134F1B" w:rsidP="00CB531F">
      <w:pPr>
        <w:pStyle w:val="Akapitzlist"/>
        <w:spacing w:after="0"/>
        <w:rPr>
          <w:bCs/>
          <w:sz w:val="20"/>
          <w:szCs w:val="20"/>
        </w:rPr>
      </w:pPr>
    </w:p>
    <w:p w14:paraId="3C98C978" w14:textId="77777777" w:rsidR="00134F1B" w:rsidRPr="00134F1B" w:rsidRDefault="00134F1B" w:rsidP="00CB531F">
      <w:pPr>
        <w:pStyle w:val="Akapitzlist"/>
        <w:spacing w:after="0"/>
        <w:rPr>
          <w:b/>
          <w:bCs/>
          <w:sz w:val="20"/>
          <w:szCs w:val="20"/>
        </w:rPr>
      </w:pPr>
      <w:r w:rsidRPr="00134F1B">
        <w:rPr>
          <w:b/>
          <w:bCs/>
          <w:sz w:val="20"/>
          <w:szCs w:val="20"/>
        </w:rPr>
        <w:t>Z moimi kompetencjami poszukiwanie pracy to strata czasu.</w:t>
      </w:r>
    </w:p>
    <w:p w14:paraId="4C75E659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tak</w:t>
      </w:r>
    </w:p>
    <w:p w14:paraId="6212B16E" w14:textId="77777777" w:rsidR="00134F1B" w:rsidRPr="00922CC6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922CC6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922CC6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922CC6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922CC6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nie</w:t>
      </w:r>
    </w:p>
    <w:p w14:paraId="022DC5A5" w14:textId="77777777" w:rsidR="00134F1B" w:rsidRPr="00922CC6" w:rsidRDefault="00134F1B" w:rsidP="00CB531F">
      <w:pPr>
        <w:pStyle w:val="Akapitzlist"/>
        <w:spacing w:after="0"/>
        <w:rPr>
          <w:b/>
          <w:bCs/>
          <w:sz w:val="20"/>
          <w:szCs w:val="20"/>
        </w:rPr>
      </w:pPr>
    </w:p>
    <w:p w14:paraId="31040802" w14:textId="77777777" w:rsidR="00134F1B" w:rsidRPr="00134F1B" w:rsidRDefault="00134F1B" w:rsidP="00CB531F">
      <w:pPr>
        <w:pStyle w:val="Akapitzlist"/>
        <w:spacing w:after="0"/>
        <w:rPr>
          <w:b/>
          <w:bCs/>
          <w:sz w:val="20"/>
          <w:szCs w:val="20"/>
        </w:rPr>
      </w:pPr>
      <w:r w:rsidRPr="00134F1B">
        <w:rPr>
          <w:b/>
          <w:bCs/>
          <w:sz w:val="20"/>
          <w:szCs w:val="20"/>
        </w:rPr>
        <w:t>Wielu moich znajomych znacznie lepiej wie, gdzie i jak poszukiwać pracy</w:t>
      </w:r>
    </w:p>
    <w:p w14:paraId="02B40FFF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tak</w:t>
      </w:r>
    </w:p>
    <w:p w14:paraId="50D656E5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nie</w:t>
      </w:r>
    </w:p>
    <w:p w14:paraId="49D05DF1" w14:textId="77777777" w:rsidR="00134F1B" w:rsidRPr="00134F1B" w:rsidRDefault="00134F1B" w:rsidP="00CB531F">
      <w:pPr>
        <w:pStyle w:val="Akapitzlist"/>
        <w:spacing w:after="0"/>
        <w:rPr>
          <w:bCs/>
          <w:sz w:val="20"/>
          <w:szCs w:val="20"/>
        </w:rPr>
      </w:pPr>
    </w:p>
    <w:p w14:paraId="59B0D3B8" w14:textId="77777777" w:rsidR="00134F1B" w:rsidRPr="00134F1B" w:rsidRDefault="00134F1B" w:rsidP="00CB531F">
      <w:pPr>
        <w:pStyle w:val="Akapitzlist"/>
        <w:spacing w:after="0"/>
        <w:rPr>
          <w:b/>
          <w:bCs/>
          <w:sz w:val="20"/>
          <w:szCs w:val="20"/>
        </w:rPr>
      </w:pPr>
      <w:r w:rsidRPr="00134F1B">
        <w:rPr>
          <w:b/>
          <w:bCs/>
          <w:sz w:val="20"/>
          <w:szCs w:val="20"/>
        </w:rPr>
        <w:t>Mam poczucie, że nie wiem, jak przekonać kogoś do tego, żeby mnie zatrudnił</w:t>
      </w:r>
    </w:p>
    <w:p w14:paraId="6FB72CA2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tak</w:t>
      </w:r>
    </w:p>
    <w:p w14:paraId="6138272E" w14:textId="77777777" w:rsidR="00134F1B" w:rsidRPr="00134F1B" w:rsidRDefault="00134F1B" w:rsidP="00CB531F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134F1B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34F1B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134F1B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134F1B">
        <w:rPr>
          <w:rFonts w:eastAsia="Times New Roman" w:cstheme="minorHAnsi"/>
          <w:sz w:val="20"/>
          <w:szCs w:val="20"/>
          <w:lang w:eastAsia="ar-SA"/>
        </w:rPr>
        <w:t xml:space="preserve"> nie</w:t>
      </w:r>
    </w:p>
    <w:p w14:paraId="4243F1F1" w14:textId="77777777" w:rsidR="00134F1B" w:rsidRPr="00922CC6" w:rsidRDefault="00134F1B" w:rsidP="002546A8">
      <w:pPr>
        <w:pStyle w:val="Akapitzlist"/>
        <w:spacing w:after="0"/>
        <w:rPr>
          <w:b/>
          <w:bCs/>
          <w:sz w:val="20"/>
          <w:szCs w:val="20"/>
        </w:rPr>
      </w:pPr>
    </w:p>
    <w:p w14:paraId="43A58969" w14:textId="77777777" w:rsidR="00134F1B" w:rsidRPr="0048095D" w:rsidRDefault="00134F1B" w:rsidP="002546A8">
      <w:pPr>
        <w:pStyle w:val="Akapitzlist"/>
        <w:numPr>
          <w:ilvl w:val="0"/>
          <w:numId w:val="37"/>
        </w:numPr>
        <w:spacing w:after="0"/>
        <w:rPr>
          <w:sz w:val="20"/>
          <w:szCs w:val="20"/>
        </w:rPr>
      </w:pPr>
      <w:r w:rsidRPr="0048095D">
        <w:rPr>
          <w:sz w:val="20"/>
          <w:szCs w:val="20"/>
        </w:rPr>
        <w:t>Iloma źródłami dochodu dysponuje Pana/Pani gospodarstwo domowe?</w:t>
      </w:r>
    </w:p>
    <w:p w14:paraId="40955956" w14:textId="77777777" w:rsidR="00134F1B" w:rsidRPr="0048095D" w:rsidRDefault="00134F1B" w:rsidP="002546A8">
      <w:pPr>
        <w:spacing w:after="0"/>
        <w:ind w:left="1080" w:hanging="371"/>
        <w:rPr>
          <w:sz w:val="20"/>
          <w:szCs w:val="20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8095D">
        <w:rPr>
          <w:sz w:val="20"/>
          <w:szCs w:val="20"/>
        </w:rPr>
        <w:t xml:space="preserve">jednym </w:t>
      </w:r>
    </w:p>
    <w:p w14:paraId="3C910A10" w14:textId="77777777" w:rsidR="00134F1B" w:rsidRPr="0048095D" w:rsidRDefault="00134F1B" w:rsidP="002546A8">
      <w:pPr>
        <w:spacing w:after="0"/>
        <w:ind w:left="1080" w:hanging="371"/>
        <w:rPr>
          <w:sz w:val="20"/>
          <w:szCs w:val="20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48095D">
        <w:rPr>
          <w:sz w:val="20"/>
          <w:szCs w:val="20"/>
        </w:rPr>
        <w:t>dwoma</w:t>
      </w:r>
    </w:p>
    <w:p w14:paraId="233BEF24" w14:textId="77777777" w:rsidR="00134F1B" w:rsidRPr="0048095D" w:rsidRDefault="00134F1B" w:rsidP="002546A8">
      <w:pPr>
        <w:spacing w:after="0"/>
        <w:ind w:left="1080" w:hanging="371"/>
        <w:rPr>
          <w:sz w:val="20"/>
          <w:szCs w:val="20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powyżej dwóch</w:t>
      </w:r>
      <w:r w:rsidRPr="0048095D" w:rsidDel="0048095D">
        <w:rPr>
          <w:sz w:val="20"/>
          <w:szCs w:val="20"/>
        </w:rPr>
        <w:t xml:space="preserve"> </w:t>
      </w:r>
    </w:p>
    <w:p w14:paraId="4D51FE10" w14:textId="77777777" w:rsidR="00134F1B" w:rsidRPr="0048095D" w:rsidRDefault="00134F1B" w:rsidP="002546A8">
      <w:pPr>
        <w:spacing w:after="0"/>
        <w:ind w:left="1080" w:hanging="371"/>
        <w:rPr>
          <w:b/>
          <w:bCs/>
          <w:sz w:val="20"/>
          <w:szCs w:val="20"/>
        </w:rPr>
      </w:pPr>
    </w:p>
    <w:p w14:paraId="5D8C7850" w14:textId="77777777" w:rsidR="00134F1B" w:rsidRPr="0048095D" w:rsidRDefault="00134F1B" w:rsidP="002546A8">
      <w:pPr>
        <w:pStyle w:val="Akapitzlist"/>
        <w:numPr>
          <w:ilvl w:val="0"/>
          <w:numId w:val="37"/>
        </w:numPr>
        <w:spacing w:after="0"/>
        <w:rPr>
          <w:sz w:val="20"/>
          <w:szCs w:val="20"/>
        </w:rPr>
      </w:pPr>
      <w:r w:rsidRPr="0048095D">
        <w:rPr>
          <w:sz w:val="20"/>
          <w:szCs w:val="20"/>
        </w:rPr>
        <w:t>Jak długo posiada Pan/Pani status osoby bezrobotnej?</w:t>
      </w:r>
    </w:p>
    <w:p w14:paraId="70F0805B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krócej niż pół roku </w:t>
      </w:r>
    </w:p>
    <w:p w14:paraId="55792775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pół roku do roku </w:t>
      </w:r>
    </w:p>
    <w:p w14:paraId="23EB8BD9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ponad rok </w:t>
      </w:r>
    </w:p>
    <w:p w14:paraId="1E60BD3B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ponad 3 lata </w:t>
      </w:r>
    </w:p>
    <w:p w14:paraId="6DC57A43" w14:textId="714AFC70" w:rsidR="00134F1B" w:rsidRPr="00134F1B" w:rsidRDefault="00134F1B" w:rsidP="002546A8">
      <w:pPr>
        <w:spacing w:after="0"/>
        <w:rPr>
          <w:b/>
          <w:bCs/>
          <w:sz w:val="20"/>
          <w:szCs w:val="20"/>
        </w:rPr>
      </w:pPr>
    </w:p>
    <w:p w14:paraId="4BF0482A" w14:textId="77777777" w:rsidR="00134F1B" w:rsidRPr="0048095D" w:rsidRDefault="00134F1B" w:rsidP="002546A8">
      <w:pPr>
        <w:pStyle w:val="Akapitzlist"/>
        <w:numPr>
          <w:ilvl w:val="0"/>
          <w:numId w:val="37"/>
        </w:numPr>
        <w:spacing w:after="0"/>
        <w:rPr>
          <w:sz w:val="20"/>
          <w:szCs w:val="20"/>
        </w:rPr>
      </w:pPr>
      <w:r w:rsidRPr="0048095D">
        <w:rPr>
          <w:sz w:val="20"/>
          <w:szCs w:val="20"/>
        </w:rPr>
        <w:t>Proszę wskazać kiedy ostatnio poszukiwał/a Pan/Pani ofert pracy:</w:t>
      </w:r>
    </w:p>
    <w:p w14:paraId="5C0D43CE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w tym miesiącu  </w:t>
      </w:r>
    </w:p>
    <w:p w14:paraId="03EF19CB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w okresie ostatniego roku  </w:t>
      </w:r>
    </w:p>
    <w:p w14:paraId="06BD4010" w14:textId="77777777" w:rsidR="00134F1B" w:rsidRPr="0048095D" w:rsidRDefault="00134F1B" w:rsidP="002546A8">
      <w:pPr>
        <w:pStyle w:val="Akapitzlist"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48095D">
        <w:rPr>
          <w:rFonts w:eastAsia="Times New Roman" w:cstheme="minorHAnsi"/>
          <w:sz w:val="20"/>
          <w:szCs w:val="20"/>
          <w:lang w:eastAsia="ar-SA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48095D">
        <w:rPr>
          <w:rFonts w:eastAsia="Times New Roman" w:cstheme="minorHAnsi"/>
          <w:sz w:val="20"/>
          <w:szCs w:val="20"/>
          <w:lang w:eastAsia="ar-SA"/>
        </w:rPr>
        <w:instrText xml:space="preserve"> FORMCHECKBOX </w:instrText>
      </w:r>
      <w:r w:rsidR="0020366E">
        <w:rPr>
          <w:rFonts w:eastAsia="Times New Roman" w:cstheme="minorHAnsi"/>
          <w:sz w:val="20"/>
          <w:szCs w:val="20"/>
          <w:lang w:eastAsia="ar-SA"/>
        </w:rPr>
      </w:r>
      <w:r w:rsidR="0020366E">
        <w:rPr>
          <w:rFonts w:eastAsia="Times New Roman" w:cstheme="minorHAnsi"/>
          <w:sz w:val="20"/>
          <w:szCs w:val="20"/>
          <w:lang w:eastAsia="ar-SA"/>
        </w:rPr>
        <w:fldChar w:fldCharType="separate"/>
      </w:r>
      <w:r w:rsidRPr="0048095D">
        <w:rPr>
          <w:rFonts w:eastAsia="Times New Roman" w:cstheme="minorHAnsi"/>
          <w:sz w:val="20"/>
          <w:szCs w:val="20"/>
          <w:lang w:eastAsia="ar-SA"/>
        </w:rPr>
        <w:fldChar w:fldCharType="end"/>
      </w:r>
      <w:r w:rsidRPr="0048095D">
        <w:rPr>
          <w:rFonts w:eastAsia="Times New Roman" w:cstheme="minorHAnsi"/>
          <w:sz w:val="20"/>
          <w:szCs w:val="20"/>
          <w:lang w:eastAsia="ar-SA"/>
        </w:rPr>
        <w:t xml:space="preserve"> ponad rok temu  </w:t>
      </w:r>
    </w:p>
    <w:p w14:paraId="254F6BF3" w14:textId="77777777" w:rsidR="00134F1B" w:rsidRPr="0048095D" w:rsidRDefault="00134F1B" w:rsidP="00134F1B">
      <w:pPr>
        <w:pStyle w:val="Akapitzlist"/>
        <w:spacing w:after="0" w:line="252" w:lineRule="auto"/>
        <w:rPr>
          <w:b/>
          <w:bCs/>
          <w:sz w:val="20"/>
          <w:szCs w:val="20"/>
        </w:rPr>
      </w:pPr>
    </w:p>
    <w:p w14:paraId="72ECFD5A" w14:textId="77777777" w:rsidR="00134F1B" w:rsidRPr="0048095D" w:rsidRDefault="00134F1B" w:rsidP="00134F1B">
      <w:pPr>
        <w:pStyle w:val="Akapitzlist"/>
        <w:numPr>
          <w:ilvl w:val="0"/>
          <w:numId w:val="37"/>
        </w:numPr>
        <w:spacing w:after="0" w:line="252" w:lineRule="auto"/>
        <w:rPr>
          <w:sz w:val="20"/>
          <w:szCs w:val="20"/>
        </w:rPr>
      </w:pPr>
      <w:r w:rsidRPr="0048095D">
        <w:rPr>
          <w:sz w:val="20"/>
          <w:szCs w:val="20"/>
        </w:rPr>
        <w:t xml:space="preserve">W skali od 1 do 5, gdzie 1 oznacza bardzo słabo a 5 bardzo dobrze, proszę ocenić swoją znajomość lokalnych instytucji/firm pomagających w znalezieniu pracy </w:t>
      </w:r>
    </w:p>
    <w:tbl>
      <w:tblPr>
        <w:tblStyle w:val="Tabela-Siatk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</w:tblGrid>
      <w:tr w:rsidR="00134F1B" w:rsidRPr="0048095D" w14:paraId="74813710" w14:textId="77777777" w:rsidTr="00922CC6">
        <w:trPr>
          <w:trHeight w:val="253"/>
        </w:trPr>
        <w:tc>
          <w:tcPr>
            <w:tcW w:w="1089" w:type="dxa"/>
          </w:tcPr>
          <w:p w14:paraId="08C048C1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1</w:t>
            </w:r>
          </w:p>
        </w:tc>
        <w:tc>
          <w:tcPr>
            <w:tcW w:w="1089" w:type="dxa"/>
          </w:tcPr>
          <w:p w14:paraId="53B3CCAF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2 </w:t>
            </w:r>
          </w:p>
        </w:tc>
        <w:tc>
          <w:tcPr>
            <w:tcW w:w="1089" w:type="dxa"/>
          </w:tcPr>
          <w:p w14:paraId="33C034BC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3 </w:t>
            </w:r>
          </w:p>
        </w:tc>
        <w:tc>
          <w:tcPr>
            <w:tcW w:w="1089" w:type="dxa"/>
          </w:tcPr>
          <w:p w14:paraId="6FB3DDFF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4 </w:t>
            </w:r>
          </w:p>
        </w:tc>
        <w:tc>
          <w:tcPr>
            <w:tcW w:w="1089" w:type="dxa"/>
          </w:tcPr>
          <w:p w14:paraId="62586756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5 </w:t>
            </w:r>
          </w:p>
        </w:tc>
      </w:tr>
    </w:tbl>
    <w:p w14:paraId="1C2A6570" w14:textId="77777777" w:rsidR="00134F1B" w:rsidRPr="0048095D" w:rsidRDefault="00134F1B" w:rsidP="00134F1B">
      <w:pPr>
        <w:spacing w:after="0" w:line="252" w:lineRule="auto"/>
        <w:rPr>
          <w:b/>
          <w:bCs/>
          <w:sz w:val="20"/>
          <w:szCs w:val="20"/>
        </w:rPr>
      </w:pPr>
    </w:p>
    <w:p w14:paraId="218240A6" w14:textId="77777777" w:rsidR="00134F1B" w:rsidRPr="0048095D" w:rsidRDefault="00134F1B" w:rsidP="00134F1B">
      <w:pPr>
        <w:spacing w:after="0" w:line="252" w:lineRule="auto"/>
        <w:rPr>
          <w:b/>
          <w:bCs/>
          <w:sz w:val="20"/>
          <w:szCs w:val="20"/>
        </w:rPr>
      </w:pPr>
    </w:p>
    <w:p w14:paraId="1CF6D44F" w14:textId="77777777" w:rsidR="00134F1B" w:rsidRPr="0048095D" w:rsidRDefault="00134F1B" w:rsidP="00134F1B">
      <w:pPr>
        <w:spacing w:after="0" w:line="252" w:lineRule="auto"/>
        <w:rPr>
          <w:b/>
          <w:bCs/>
          <w:sz w:val="20"/>
          <w:szCs w:val="20"/>
        </w:rPr>
      </w:pPr>
    </w:p>
    <w:p w14:paraId="443B906C" w14:textId="77777777" w:rsidR="00134F1B" w:rsidRPr="0048095D" w:rsidRDefault="00134F1B" w:rsidP="00134F1B">
      <w:pPr>
        <w:pStyle w:val="Akapitzlist"/>
        <w:numPr>
          <w:ilvl w:val="0"/>
          <w:numId w:val="37"/>
        </w:numPr>
        <w:spacing w:after="0" w:line="252" w:lineRule="auto"/>
        <w:rPr>
          <w:sz w:val="20"/>
          <w:szCs w:val="20"/>
        </w:rPr>
      </w:pPr>
      <w:r w:rsidRPr="0048095D">
        <w:rPr>
          <w:sz w:val="20"/>
          <w:szCs w:val="20"/>
        </w:rPr>
        <w:t xml:space="preserve">W skali od 1 do 5, gdzie 1 oznacza bardzo słabo a 5 bardzo dobrze, proszę ocenić swoją znajomość lokalnych instytucji oferujących dostęp do form aktywności społecznej </w:t>
      </w:r>
    </w:p>
    <w:p w14:paraId="3C206224" w14:textId="77777777" w:rsidR="00134F1B" w:rsidRPr="0048095D" w:rsidRDefault="00134F1B" w:rsidP="00134F1B">
      <w:pPr>
        <w:pStyle w:val="Akapitzlist"/>
        <w:spacing w:after="0" w:line="252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</w:tblGrid>
      <w:tr w:rsidR="00134F1B" w:rsidRPr="0048095D" w14:paraId="6B08FDCA" w14:textId="77777777" w:rsidTr="00922CC6">
        <w:trPr>
          <w:trHeight w:val="253"/>
        </w:trPr>
        <w:tc>
          <w:tcPr>
            <w:tcW w:w="1089" w:type="dxa"/>
          </w:tcPr>
          <w:p w14:paraId="4161CFED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1</w:t>
            </w:r>
          </w:p>
        </w:tc>
        <w:tc>
          <w:tcPr>
            <w:tcW w:w="1089" w:type="dxa"/>
          </w:tcPr>
          <w:p w14:paraId="6072908F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2 </w:t>
            </w:r>
          </w:p>
        </w:tc>
        <w:tc>
          <w:tcPr>
            <w:tcW w:w="1089" w:type="dxa"/>
          </w:tcPr>
          <w:p w14:paraId="2620B982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3 </w:t>
            </w:r>
          </w:p>
        </w:tc>
        <w:tc>
          <w:tcPr>
            <w:tcW w:w="1089" w:type="dxa"/>
          </w:tcPr>
          <w:p w14:paraId="507977DB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4 </w:t>
            </w:r>
          </w:p>
        </w:tc>
        <w:tc>
          <w:tcPr>
            <w:tcW w:w="1089" w:type="dxa"/>
          </w:tcPr>
          <w:p w14:paraId="5EF7FF46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5 </w:t>
            </w:r>
          </w:p>
        </w:tc>
      </w:tr>
    </w:tbl>
    <w:p w14:paraId="52FD14A9" w14:textId="77777777" w:rsidR="00134F1B" w:rsidRPr="0048095D" w:rsidRDefault="00134F1B" w:rsidP="00134F1B">
      <w:pPr>
        <w:rPr>
          <w:b/>
          <w:bCs/>
          <w:sz w:val="20"/>
          <w:szCs w:val="20"/>
        </w:rPr>
      </w:pPr>
    </w:p>
    <w:p w14:paraId="520E6EFC" w14:textId="77777777" w:rsidR="00134F1B" w:rsidRPr="0048095D" w:rsidRDefault="00134F1B" w:rsidP="00134F1B">
      <w:pPr>
        <w:rPr>
          <w:b/>
          <w:bCs/>
          <w:sz w:val="20"/>
          <w:szCs w:val="20"/>
        </w:rPr>
      </w:pPr>
    </w:p>
    <w:p w14:paraId="0EC4A05A" w14:textId="77777777" w:rsidR="00134F1B" w:rsidRPr="0048095D" w:rsidRDefault="00134F1B" w:rsidP="00134F1B">
      <w:pPr>
        <w:pStyle w:val="Akapitzlist"/>
        <w:numPr>
          <w:ilvl w:val="0"/>
          <w:numId w:val="37"/>
        </w:numPr>
        <w:spacing w:after="0" w:line="252" w:lineRule="auto"/>
        <w:rPr>
          <w:sz w:val="20"/>
          <w:szCs w:val="20"/>
        </w:rPr>
      </w:pPr>
      <w:r w:rsidRPr="0048095D">
        <w:rPr>
          <w:sz w:val="20"/>
          <w:szCs w:val="20"/>
        </w:rPr>
        <w:t>W skali od 1 do 5, gdzie 1 oznacza bardzo słabo a 5 bardzo dobrze, proszę ocenić jak często korzysta Pan/Pani z lokalnej oferty kulturalno-rozrywkowej</w:t>
      </w:r>
      <w:r>
        <w:rPr>
          <w:sz w:val="20"/>
          <w:szCs w:val="20"/>
        </w:rPr>
        <w:t xml:space="preserve"> </w:t>
      </w:r>
      <w:r w:rsidRPr="0048095D">
        <w:rPr>
          <w:sz w:val="20"/>
          <w:szCs w:val="20"/>
        </w:rPr>
        <w:t xml:space="preserve">(festyny, imprezy okolicznościowe, kino itp.) </w:t>
      </w:r>
    </w:p>
    <w:tbl>
      <w:tblPr>
        <w:tblStyle w:val="Tabela-Siatk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089"/>
        <w:gridCol w:w="1089"/>
        <w:gridCol w:w="1089"/>
        <w:gridCol w:w="1089"/>
        <w:gridCol w:w="1089"/>
      </w:tblGrid>
      <w:tr w:rsidR="00134F1B" w:rsidRPr="0048095D" w14:paraId="66812186" w14:textId="77777777" w:rsidTr="00922CC6">
        <w:trPr>
          <w:trHeight w:val="253"/>
        </w:trPr>
        <w:tc>
          <w:tcPr>
            <w:tcW w:w="1089" w:type="dxa"/>
          </w:tcPr>
          <w:p w14:paraId="28485844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1</w:t>
            </w:r>
          </w:p>
        </w:tc>
        <w:tc>
          <w:tcPr>
            <w:tcW w:w="1089" w:type="dxa"/>
          </w:tcPr>
          <w:p w14:paraId="7A6EEBB0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2 </w:t>
            </w:r>
          </w:p>
        </w:tc>
        <w:tc>
          <w:tcPr>
            <w:tcW w:w="1089" w:type="dxa"/>
          </w:tcPr>
          <w:p w14:paraId="0C54A79E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3 </w:t>
            </w:r>
          </w:p>
        </w:tc>
        <w:tc>
          <w:tcPr>
            <w:tcW w:w="1089" w:type="dxa"/>
          </w:tcPr>
          <w:p w14:paraId="26AF026F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4 </w:t>
            </w:r>
          </w:p>
        </w:tc>
        <w:tc>
          <w:tcPr>
            <w:tcW w:w="1089" w:type="dxa"/>
          </w:tcPr>
          <w:p w14:paraId="22FD3258" w14:textId="77777777" w:rsidR="00134F1B" w:rsidRPr="0048095D" w:rsidRDefault="00134F1B" w:rsidP="00922CC6">
            <w:pPr>
              <w:spacing w:line="252" w:lineRule="auto"/>
              <w:rPr>
                <w:b/>
                <w:bCs/>
              </w:rPr>
            </w:pPr>
            <w:r w:rsidRPr="0048095D">
              <w:rPr>
                <w:rFonts w:eastAsia="Times New Roman" w:cstheme="minorHAnsi"/>
                <w:lang w:eastAsia="ar-SA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95D">
              <w:rPr>
                <w:rFonts w:eastAsia="Times New Roman" w:cstheme="minorHAnsi"/>
                <w:lang w:eastAsia="ar-SA"/>
              </w:rPr>
              <w:instrText xml:space="preserve"> FORMCHECKBOX </w:instrText>
            </w:r>
            <w:r w:rsidR="0020366E">
              <w:rPr>
                <w:rFonts w:eastAsia="Times New Roman" w:cstheme="minorHAnsi"/>
                <w:lang w:eastAsia="ar-SA"/>
              </w:rPr>
            </w:r>
            <w:r w:rsidR="0020366E">
              <w:rPr>
                <w:rFonts w:eastAsia="Times New Roman" w:cstheme="minorHAnsi"/>
                <w:lang w:eastAsia="ar-SA"/>
              </w:rPr>
              <w:fldChar w:fldCharType="separate"/>
            </w:r>
            <w:r w:rsidRPr="0048095D">
              <w:rPr>
                <w:rFonts w:eastAsia="Times New Roman" w:cstheme="minorHAnsi"/>
                <w:lang w:eastAsia="ar-SA"/>
              </w:rPr>
              <w:fldChar w:fldCharType="end"/>
            </w:r>
            <w:r w:rsidRPr="0048095D">
              <w:rPr>
                <w:rFonts w:eastAsia="Times New Roman" w:cstheme="minorHAnsi"/>
                <w:lang w:eastAsia="ar-SA"/>
              </w:rPr>
              <w:t xml:space="preserve"> 5 </w:t>
            </w:r>
          </w:p>
        </w:tc>
      </w:tr>
    </w:tbl>
    <w:p w14:paraId="02EFFD6E" w14:textId="77777777" w:rsidR="00134F1B" w:rsidRPr="0048095D" w:rsidRDefault="00134F1B" w:rsidP="00134F1B">
      <w:pPr>
        <w:spacing w:after="0" w:line="252" w:lineRule="auto"/>
        <w:rPr>
          <w:b/>
          <w:bCs/>
          <w:sz w:val="20"/>
          <w:szCs w:val="20"/>
        </w:rPr>
      </w:pPr>
    </w:p>
    <w:p w14:paraId="4BDA2014" w14:textId="77777777" w:rsidR="00134F1B" w:rsidRPr="0048095D" w:rsidRDefault="00134F1B" w:rsidP="00134F1B">
      <w:pPr>
        <w:rPr>
          <w:b/>
          <w:bCs/>
          <w:sz w:val="20"/>
          <w:szCs w:val="20"/>
        </w:rPr>
      </w:pPr>
    </w:p>
    <w:p w14:paraId="0A0D852D" w14:textId="77777777" w:rsidR="00134F1B" w:rsidRDefault="00134F1B" w:rsidP="00134F1B">
      <w:pPr>
        <w:pStyle w:val="Akapitzlist"/>
        <w:rPr>
          <w:rFonts w:eastAsia="Times New Roman" w:cstheme="minorHAnsi"/>
          <w:sz w:val="20"/>
          <w:szCs w:val="20"/>
          <w:lang w:eastAsia="ar-SA"/>
        </w:rPr>
      </w:pPr>
    </w:p>
    <w:p w14:paraId="43BAB4A9" w14:textId="77777777" w:rsidR="00134F1B" w:rsidRDefault="00134F1B" w:rsidP="00134F1B">
      <w:pPr>
        <w:pStyle w:val="Akapitzlist"/>
        <w:rPr>
          <w:rFonts w:eastAsia="Times New Roman" w:cstheme="minorHAnsi"/>
          <w:sz w:val="20"/>
          <w:szCs w:val="20"/>
          <w:lang w:eastAsia="ar-SA"/>
        </w:rPr>
      </w:pPr>
    </w:p>
    <w:p w14:paraId="6CB1A2C4" w14:textId="77777777" w:rsidR="00134F1B" w:rsidRPr="0048095D" w:rsidRDefault="00134F1B" w:rsidP="00134F1B">
      <w:pPr>
        <w:pStyle w:val="Akapitzlist"/>
        <w:rPr>
          <w:b/>
          <w:bCs/>
          <w:sz w:val="20"/>
          <w:szCs w:val="20"/>
        </w:rPr>
      </w:pPr>
    </w:p>
    <w:p w14:paraId="75BE1E34" w14:textId="77777777" w:rsidR="00134F1B" w:rsidRPr="0048095D" w:rsidRDefault="00134F1B" w:rsidP="00134F1B">
      <w:pPr>
        <w:rPr>
          <w:b/>
          <w:bCs/>
          <w:sz w:val="20"/>
          <w:szCs w:val="20"/>
        </w:rPr>
      </w:pPr>
    </w:p>
    <w:p w14:paraId="38441D17" w14:textId="77777777" w:rsidR="00134F1B" w:rsidRPr="00F82D37" w:rsidRDefault="00134F1B" w:rsidP="00C273D1">
      <w:pPr>
        <w:pStyle w:val="Standard"/>
        <w:spacing w:line="276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sectPr w:rsidR="00134F1B" w:rsidRPr="00F82D37" w:rsidSect="00AB6D98">
      <w:headerReference w:type="default" r:id="rId7"/>
      <w:pgSz w:w="11906" w:h="16838"/>
      <w:pgMar w:top="128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7555" w14:textId="77777777" w:rsidR="0020366E" w:rsidRDefault="0020366E" w:rsidP="00947AEE">
      <w:pPr>
        <w:spacing w:after="0" w:line="240" w:lineRule="auto"/>
      </w:pPr>
      <w:r>
        <w:separator/>
      </w:r>
    </w:p>
  </w:endnote>
  <w:endnote w:type="continuationSeparator" w:id="0">
    <w:p w14:paraId="5CA6E09F" w14:textId="77777777" w:rsidR="0020366E" w:rsidRDefault="0020366E" w:rsidP="009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B13F" w14:textId="77777777" w:rsidR="0020366E" w:rsidRDefault="0020366E" w:rsidP="00947AEE">
      <w:pPr>
        <w:spacing w:after="0" w:line="240" w:lineRule="auto"/>
      </w:pPr>
      <w:r>
        <w:separator/>
      </w:r>
    </w:p>
  </w:footnote>
  <w:footnote w:type="continuationSeparator" w:id="0">
    <w:p w14:paraId="2C19EBA7" w14:textId="77777777" w:rsidR="0020366E" w:rsidRDefault="0020366E" w:rsidP="00947AEE">
      <w:pPr>
        <w:spacing w:after="0" w:line="240" w:lineRule="auto"/>
      </w:pPr>
      <w:r>
        <w:continuationSeparator/>
      </w:r>
    </w:p>
  </w:footnote>
  <w:footnote w:id="1">
    <w:p w14:paraId="26BCA9C2" w14:textId="77777777" w:rsidR="0092625C" w:rsidRPr="0092625C" w:rsidRDefault="0092625C" w:rsidP="0092625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2625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2625C">
        <w:rPr>
          <w:rFonts w:asciiTheme="minorHAnsi" w:hAnsiTheme="minorHAnsi" w:cstheme="minorHAnsi"/>
          <w:sz w:val="16"/>
          <w:szCs w:val="16"/>
        </w:rPr>
        <w:t xml:space="preserve"> Należy wypełnić czytelnie, drukowanymi literami wszystkie pola ora zaznaczyć znakiem „X” adekwatne pole kratkowane.</w:t>
      </w:r>
    </w:p>
  </w:footnote>
  <w:footnote w:id="2">
    <w:p w14:paraId="2EC937EB" w14:textId="77777777" w:rsidR="0092625C" w:rsidRDefault="0092625C" w:rsidP="0092625C">
      <w:pPr>
        <w:pStyle w:val="Tekstprzypisudolnego"/>
      </w:pPr>
      <w:r w:rsidRPr="0092625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2625C">
        <w:rPr>
          <w:rFonts w:asciiTheme="minorHAnsi" w:hAnsiTheme="minorHAnsi" w:cstheme="minorHAnsi"/>
          <w:sz w:val="16"/>
          <w:szCs w:val="16"/>
        </w:rPr>
        <w:t xml:space="preserve"> W przypadku braku numeru kontaktowego, należy wskazać kontakt do członka rodziny lub opiekuna.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E9F" w14:textId="77777777" w:rsidR="00403491" w:rsidRPr="004C7C3F" w:rsidRDefault="00403491" w:rsidP="00250DCC">
    <w:pPr>
      <w:pStyle w:val="Nagwek"/>
      <w:tabs>
        <w:tab w:val="clear" w:pos="4536"/>
        <w:tab w:val="clear" w:pos="9072"/>
        <w:tab w:val="left" w:pos="3825"/>
      </w:tabs>
      <w:jc w:val="center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49EF5601" wp14:editId="7DC34039">
          <wp:extent cx="5760720" cy="817155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57D"/>
    <w:multiLevelType w:val="hybridMultilevel"/>
    <w:tmpl w:val="CC1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790"/>
    <w:multiLevelType w:val="hybridMultilevel"/>
    <w:tmpl w:val="78828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AE4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13131B9"/>
    <w:multiLevelType w:val="hybridMultilevel"/>
    <w:tmpl w:val="C7AE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676"/>
    <w:multiLevelType w:val="hybridMultilevel"/>
    <w:tmpl w:val="714A9CF4"/>
    <w:lvl w:ilvl="0" w:tplc="C8FAC378">
      <w:start w:val="1"/>
      <w:numFmt w:val="decimal"/>
      <w:lvlText w:val="%1."/>
      <w:lvlJc w:val="left"/>
      <w:pPr>
        <w:ind w:left="949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219" w:hanging="360"/>
      </w:pPr>
    </w:lvl>
    <w:lvl w:ilvl="2" w:tplc="0415001B" w:tentative="1">
      <w:start w:val="1"/>
      <w:numFmt w:val="lowerRoman"/>
      <w:lvlText w:val="%3."/>
      <w:lvlJc w:val="right"/>
      <w:pPr>
        <w:ind w:left="10939" w:hanging="180"/>
      </w:pPr>
    </w:lvl>
    <w:lvl w:ilvl="3" w:tplc="0415000F" w:tentative="1">
      <w:start w:val="1"/>
      <w:numFmt w:val="decimal"/>
      <w:lvlText w:val="%4."/>
      <w:lvlJc w:val="left"/>
      <w:pPr>
        <w:ind w:left="11659" w:hanging="360"/>
      </w:pPr>
    </w:lvl>
    <w:lvl w:ilvl="4" w:tplc="04150019" w:tentative="1">
      <w:start w:val="1"/>
      <w:numFmt w:val="lowerLetter"/>
      <w:lvlText w:val="%5."/>
      <w:lvlJc w:val="left"/>
      <w:pPr>
        <w:ind w:left="12379" w:hanging="360"/>
      </w:pPr>
    </w:lvl>
    <w:lvl w:ilvl="5" w:tplc="0415001B" w:tentative="1">
      <w:start w:val="1"/>
      <w:numFmt w:val="lowerRoman"/>
      <w:lvlText w:val="%6."/>
      <w:lvlJc w:val="right"/>
      <w:pPr>
        <w:ind w:left="13099" w:hanging="180"/>
      </w:pPr>
    </w:lvl>
    <w:lvl w:ilvl="6" w:tplc="0415000F" w:tentative="1">
      <w:start w:val="1"/>
      <w:numFmt w:val="decimal"/>
      <w:lvlText w:val="%7."/>
      <w:lvlJc w:val="left"/>
      <w:pPr>
        <w:ind w:left="13819" w:hanging="360"/>
      </w:pPr>
    </w:lvl>
    <w:lvl w:ilvl="7" w:tplc="04150019" w:tentative="1">
      <w:start w:val="1"/>
      <w:numFmt w:val="lowerLetter"/>
      <w:lvlText w:val="%8."/>
      <w:lvlJc w:val="left"/>
      <w:pPr>
        <w:ind w:left="14539" w:hanging="360"/>
      </w:pPr>
    </w:lvl>
    <w:lvl w:ilvl="8" w:tplc="0415001B" w:tentative="1">
      <w:start w:val="1"/>
      <w:numFmt w:val="lowerRoman"/>
      <w:lvlText w:val="%9."/>
      <w:lvlJc w:val="right"/>
      <w:pPr>
        <w:ind w:left="15259" w:hanging="180"/>
      </w:pPr>
    </w:lvl>
  </w:abstractNum>
  <w:abstractNum w:abstractNumId="5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73FC0"/>
    <w:multiLevelType w:val="hybridMultilevel"/>
    <w:tmpl w:val="AEFE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D66"/>
    <w:multiLevelType w:val="hybridMultilevel"/>
    <w:tmpl w:val="FCA4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164A"/>
    <w:multiLevelType w:val="hybridMultilevel"/>
    <w:tmpl w:val="82580664"/>
    <w:lvl w:ilvl="0" w:tplc="F148E9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C50EB"/>
    <w:multiLevelType w:val="hybridMultilevel"/>
    <w:tmpl w:val="097E70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823022"/>
    <w:multiLevelType w:val="hybridMultilevel"/>
    <w:tmpl w:val="7A0E0C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64B75"/>
    <w:multiLevelType w:val="hybridMultilevel"/>
    <w:tmpl w:val="0070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7BAD"/>
    <w:multiLevelType w:val="hybridMultilevel"/>
    <w:tmpl w:val="F58A6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3808"/>
    <w:multiLevelType w:val="hybridMultilevel"/>
    <w:tmpl w:val="768076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D91191"/>
    <w:multiLevelType w:val="hybridMultilevel"/>
    <w:tmpl w:val="2A52DBB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966C4"/>
    <w:multiLevelType w:val="hybridMultilevel"/>
    <w:tmpl w:val="357C2D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D879A7"/>
    <w:multiLevelType w:val="hybridMultilevel"/>
    <w:tmpl w:val="786412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579"/>
    <w:multiLevelType w:val="hybridMultilevel"/>
    <w:tmpl w:val="F2DA4D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C1D5360"/>
    <w:multiLevelType w:val="hybridMultilevel"/>
    <w:tmpl w:val="D4846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DD2F982">
      <w:start w:val="12"/>
      <w:numFmt w:val="bullet"/>
      <w:lvlText w:val=""/>
      <w:lvlJc w:val="left"/>
      <w:pPr>
        <w:ind w:left="2007" w:hanging="360"/>
      </w:pPr>
      <w:rPr>
        <w:rFonts w:ascii="Symbol" w:eastAsia="SimSu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3C3037"/>
    <w:multiLevelType w:val="hybridMultilevel"/>
    <w:tmpl w:val="D48E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724BE"/>
    <w:multiLevelType w:val="hybridMultilevel"/>
    <w:tmpl w:val="E356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85BBB"/>
    <w:multiLevelType w:val="hybridMultilevel"/>
    <w:tmpl w:val="A3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AEC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5357B"/>
    <w:multiLevelType w:val="hybridMultilevel"/>
    <w:tmpl w:val="9AF67850"/>
    <w:lvl w:ilvl="0" w:tplc="5BECCD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E9F726E"/>
    <w:multiLevelType w:val="hybridMultilevel"/>
    <w:tmpl w:val="996435D0"/>
    <w:lvl w:ilvl="0" w:tplc="87F665E0">
      <w:start w:val="1"/>
      <w:numFmt w:val="decimal"/>
      <w:lvlText w:val="%1."/>
      <w:lvlJc w:val="left"/>
      <w:pPr>
        <w:ind w:left="4613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5333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528E4E0E"/>
    <w:multiLevelType w:val="hybridMultilevel"/>
    <w:tmpl w:val="8AEAA04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5FF3"/>
    <w:multiLevelType w:val="hybridMultilevel"/>
    <w:tmpl w:val="90604E52"/>
    <w:lvl w:ilvl="0" w:tplc="5BECCD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76B59FE"/>
    <w:multiLevelType w:val="hybridMultilevel"/>
    <w:tmpl w:val="16A41202"/>
    <w:lvl w:ilvl="0" w:tplc="0415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0270E9C"/>
    <w:multiLevelType w:val="hybridMultilevel"/>
    <w:tmpl w:val="653C42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13A3A59"/>
    <w:multiLevelType w:val="hybridMultilevel"/>
    <w:tmpl w:val="5266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C85"/>
    <w:multiLevelType w:val="hybridMultilevel"/>
    <w:tmpl w:val="62B0690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34316D8"/>
    <w:multiLevelType w:val="hybridMultilevel"/>
    <w:tmpl w:val="0CFEE172"/>
    <w:lvl w:ilvl="0" w:tplc="04150017">
      <w:start w:val="1"/>
      <w:numFmt w:val="lowerLetter"/>
      <w:lvlText w:val="%1)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7A155746"/>
    <w:multiLevelType w:val="hybridMultilevel"/>
    <w:tmpl w:val="C896AA42"/>
    <w:lvl w:ilvl="0" w:tplc="5BECCDB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24"/>
  </w:num>
  <w:num w:numId="5">
    <w:abstractNumId w:val="34"/>
  </w:num>
  <w:num w:numId="6">
    <w:abstractNumId w:val="4"/>
  </w:num>
  <w:num w:numId="7">
    <w:abstractNumId w:val="23"/>
  </w:num>
  <w:num w:numId="8">
    <w:abstractNumId w:val="1"/>
  </w:num>
  <w:num w:numId="9">
    <w:abstractNumId w:val="11"/>
  </w:num>
  <w:num w:numId="10">
    <w:abstractNumId w:val="3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5"/>
  </w:num>
  <w:num w:numId="16">
    <w:abstractNumId w:val="0"/>
  </w:num>
  <w:num w:numId="17">
    <w:abstractNumId w:val="22"/>
  </w:num>
  <w:num w:numId="18">
    <w:abstractNumId w:val="35"/>
  </w:num>
  <w:num w:numId="19">
    <w:abstractNumId w:val="32"/>
  </w:num>
  <w:num w:numId="20">
    <w:abstractNumId w:val="6"/>
  </w:num>
  <w:num w:numId="21">
    <w:abstractNumId w:val="15"/>
  </w:num>
  <w:num w:numId="22">
    <w:abstractNumId w:val="33"/>
  </w:num>
  <w:num w:numId="23">
    <w:abstractNumId w:val="29"/>
  </w:num>
  <w:num w:numId="24">
    <w:abstractNumId w:val="19"/>
  </w:num>
  <w:num w:numId="25">
    <w:abstractNumId w:val="28"/>
  </w:num>
  <w:num w:numId="26">
    <w:abstractNumId w:val="14"/>
  </w:num>
  <w:num w:numId="27">
    <w:abstractNumId w:val="21"/>
  </w:num>
  <w:num w:numId="28">
    <w:abstractNumId w:val="10"/>
  </w:num>
  <w:num w:numId="29">
    <w:abstractNumId w:val="25"/>
  </w:num>
  <w:num w:numId="30">
    <w:abstractNumId w:val="13"/>
  </w:num>
  <w:num w:numId="31">
    <w:abstractNumId w:val="9"/>
  </w:num>
  <w:num w:numId="32">
    <w:abstractNumId w:val="30"/>
  </w:num>
  <w:num w:numId="33">
    <w:abstractNumId w:val="36"/>
  </w:num>
  <w:num w:numId="3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E"/>
    <w:rsid w:val="0002709D"/>
    <w:rsid w:val="00034EEC"/>
    <w:rsid w:val="00045FBA"/>
    <w:rsid w:val="000814CA"/>
    <w:rsid w:val="000E1876"/>
    <w:rsid w:val="0012609D"/>
    <w:rsid w:val="00131E07"/>
    <w:rsid w:val="00134F1B"/>
    <w:rsid w:val="00142C08"/>
    <w:rsid w:val="00167725"/>
    <w:rsid w:val="001C5FD6"/>
    <w:rsid w:val="001F02B2"/>
    <w:rsid w:val="0020366E"/>
    <w:rsid w:val="00204587"/>
    <w:rsid w:val="00211D4D"/>
    <w:rsid w:val="00223287"/>
    <w:rsid w:val="00246662"/>
    <w:rsid w:val="00250DCC"/>
    <w:rsid w:val="00254428"/>
    <w:rsid w:val="002546A8"/>
    <w:rsid w:val="00294864"/>
    <w:rsid w:val="002E7AE2"/>
    <w:rsid w:val="002E7B53"/>
    <w:rsid w:val="002F1145"/>
    <w:rsid w:val="00316638"/>
    <w:rsid w:val="00337C8D"/>
    <w:rsid w:val="003418F7"/>
    <w:rsid w:val="003525AD"/>
    <w:rsid w:val="0036656C"/>
    <w:rsid w:val="003769AE"/>
    <w:rsid w:val="00377FC0"/>
    <w:rsid w:val="0039076C"/>
    <w:rsid w:val="003A30B1"/>
    <w:rsid w:val="003A6AB2"/>
    <w:rsid w:val="003B0C0F"/>
    <w:rsid w:val="003C12F4"/>
    <w:rsid w:val="003C6157"/>
    <w:rsid w:val="003D03A7"/>
    <w:rsid w:val="003D31D7"/>
    <w:rsid w:val="003D403D"/>
    <w:rsid w:val="00401F23"/>
    <w:rsid w:val="00402A62"/>
    <w:rsid w:val="00403491"/>
    <w:rsid w:val="004428A5"/>
    <w:rsid w:val="0044426D"/>
    <w:rsid w:val="00477A99"/>
    <w:rsid w:val="004A69E9"/>
    <w:rsid w:val="004B1178"/>
    <w:rsid w:val="004B7512"/>
    <w:rsid w:val="004D0419"/>
    <w:rsid w:val="004E3385"/>
    <w:rsid w:val="004F6A70"/>
    <w:rsid w:val="00502C5D"/>
    <w:rsid w:val="005167B7"/>
    <w:rsid w:val="0052315F"/>
    <w:rsid w:val="0054089E"/>
    <w:rsid w:val="00541D4C"/>
    <w:rsid w:val="00546330"/>
    <w:rsid w:val="00574025"/>
    <w:rsid w:val="00576F46"/>
    <w:rsid w:val="0057762F"/>
    <w:rsid w:val="005942BD"/>
    <w:rsid w:val="0059457A"/>
    <w:rsid w:val="00596D65"/>
    <w:rsid w:val="00597C28"/>
    <w:rsid w:val="005A1241"/>
    <w:rsid w:val="005A28AB"/>
    <w:rsid w:val="005C53ED"/>
    <w:rsid w:val="005E1CB5"/>
    <w:rsid w:val="005F07C8"/>
    <w:rsid w:val="00602DA6"/>
    <w:rsid w:val="00613CC8"/>
    <w:rsid w:val="00615E8D"/>
    <w:rsid w:val="006228D7"/>
    <w:rsid w:val="00641FF5"/>
    <w:rsid w:val="00650DF9"/>
    <w:rsid w:val="00655E98"/>
    <w:rsid w:val="00672E47"/>
    <w:rsid w:val="00675170"/>
    <w:rsid w:val="0067695D"/>
    <w:rsid w:val="0068272B"/>
    <w:rsid w:val="006921AF"/>
    <w:rsid w:val="00694167"/>
    <w:rsid w:val="00694837"/>
    <w:rsid w:val="006B1B8E"/>
    <w:rsid w:val="006D03E8"/>
    <w:rsid w:val="006F0352"/>
    <w:rsid w:val="006F535C"/>
    <w:rsid w:val="006F7237"/>
    <w:rsid w:val="00715806"/>
    <w:rsid w:val="00717D0C"/>
    <w:rsid w:val="00755C72"/>
    <w:rsid w:val="00761924"/>
    <w:rsid w:val="00783F2C"/>
    <w:rsid w:val="007D7C24"/>
    <w:rsid w:val="007E0F60"/>
    <w:rsid w:val="007F2DBC"/>
    <w:rsid w:val="00842EA8"/>
    <w:rsid w:val="00854CBF"/>
    <w:rsid w:val="00856D2A"/>
    <w:rsid w:val="00863688"/>
    <w:rsid w:val="008C22E5"/>
    <w:rsid w:val="008D669F"/>
    <w:rsid w:val="008E176D"/>
    <w:rsid w:val="008F1D6B"/>
    <w:rsid w:val="008F24E5"/>
    <w:rsid w:val="008F7FA8"/>
    <w:rsid w:val="00913F67"/>
    <w:rsid w:val="0092625C"/>
    <w:rsid w:val="00947AEE"/>
    <w:rsid w:val="0095769C"/>
    <w:rsid w:val="00960A00"/>
    <w:rsid w:val="009668E9"/>
    <w:rsid w:val="00967A25"/>
    <w:rsid w:val="009A297C"/>
    <w:rsid w:val="009B32AD"/>
    <w:rsid w:val="009B3A83"/>
    <w:rsid w:val="009D511B"/>
    <w:rsid w:val="009F2C2B"/>
    <w:rsid w:val="00A1547C"/>
    <w:rsid w:val="00A22E64"/>
    <w:rsid w:val="00A30470"/>
    <w:rsid w:val="00A3791E"/>
    <w:rsid w:val="00A47203"/>
    <w:rsid w:val="00A55734"/>
    <w:rsid w:val="00A61B62"/>
    <w:rsid w:val="00A87E5E"/>
    <w:rsid w:val="00AA3AAB"/>
    <w:rsid w:val="00AB42DF"/>
    <w:rsid w:val="00AB6D98"/>
    <w:rsid w:val="00AB7E8D"/>
    <w:rsid w:val="00AC1543"/>
    <w:rsid w:val="00AD5F01"/>
    <w:rsid w:val="00AF5CC3"/>
    <w:rsid w:val="00B83549"/>
    <w:rsid w:val="00BA10A2"/>
    <w:rsid w:val="00BB7119"/>
    <w:rsid w:val="00BE1909"/>
    <w:rsid w:val="00C02F11"/>
    <w:rsid w:val="00C10C4A"/>
    <w:rsid w:val="00C16C11"/>
    <w:rsid w:val="00C273D1"/>
    <w:rsid w:val="00C35A33"/>
    <w:rsid w:val="00C64672"/>
    <w:rsid w:val="00C64F21"/>
    <w:rsid w:val="00C674FF"/>
    <w:rsid w:val="00C7166F"/>
    <w:rsid w:val="00CA7C9B"/>
    <w:rsid w:val="00CB09FE"/>
    <w:rsid w:val="00CB531F"/>
    <w:rsid w:val="00CB53B9"/>
    <w:rsid w:val="00CD1D4E"/>
    <w:rsid w:val="00CD305F"/>
    <w:rsid w:val="00CE0473"/>
    <w:rsid w:val="00D24AA4"/>
    <w:rsid w:val="00D3037D"/>
    <w:rsid w:val="00D333AA"/>
    <w:rsid w:val="00D41B23"/>
    <w:rsid w:val="00D57E22"/>
    <w:rsid w:val="00D70284"/>
    <w:rsid w:val="00D77331"/>
    <w:rsid w:val="00D85677"/>
    <w:rsid w:val="00D90367"/>
    <w:rsid w:val="00DC4B90"/>
    <w:rsid w:val="00DD2397"/>
    <w:rsid w:val="00E45DB5"/>
    <w:rsid w:val="00E656FB"/>
    <w:rsid w:val="00E70219"/>
    <w:rsid w:val="00E7029E"/>
    <w:rsid w:val="00E94206"/>
    <w:rsid w:val="00EC2936"/>
    <w:rsid w:val="00ED265C"/>
    <w:rsid w:val="00F10B0E"/>
    <w:rsid w:val="00F23F36"/>
    <w:rsid w:val="00F370EA"/>
    <w:rsid w:val="00F4100E"/>
    <w:rsid w:val="00F504D6"/>
    <w:rsid w:val="00F55BA9"/>
    <w:rsid w:val="00F749FC"/>
    <w:rsid w:val="00F82D37"/>
    <w:rsid w:val="00F915CA"/>
    <w:rsid w:val="00F92F38"/>
    <w:rsid w:val="00F968E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2401"/>
  <w15:chartTrackingRefBased/>
  <w15:docId w15:val="{64A73E4F-F748-4C17-A992-3BF5D047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947A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947AEE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947A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947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EE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250D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250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250D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9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9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2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D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C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5805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2022-01-18T16:07:00Z</dcterms:created>
  <dcterms:modified xsi:type="dcterms:W3CDTF">2022-01-18T16:07:00Z</dcterms:modified>
</cp:coreProperties>
</file>